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68DD" w14:textId="77777777" w:rsidR="00867EFC" w:rsidRDefault="00867EFC" w:rsidP="00867EFC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A</w:t>
      </w:r>
    </w:p>
    <w:p w14:paraId="7623879A" w14:textId="77777777" w:rsidR="00867EFC" w:rsidRDefault="00867EFC" w:rsidP="00867EF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(Avviso/decreto: M4C1I1.4-2024-1322 - Riduzione dei divari negli apprendimenti e contrasto alla dispersione scolastica (D.M. 19/2024)</w:t>
      </w:r>
    </w:p>
    <w:p w14:paraId="4C16079F" w14:textId="77777777" w:rsidR="00867EFC" w:rsidRDefault="00867EFC" w:rsidP="00867EFC">
      <w:pPr>
        <w:spacing w:before="120" w:after="120" w:line="276" w:lineRule="auto"/>
        <w:rPr>
          <w:rFonts w:ascii="Arial" w:eastAsia="Arial" w:hAnsi="Arial" w:cs="Arial"/>
        </w:rPr>
      </w:pPr>
    </w:p>
    <w:p w14:paraId="042F2F2A" w14:textId="77777777" w:rsidR="00867EFC" w:rsidRDefault="00867EFC" w:rsidP="00867EF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CUP    </w:t>
      </w:r>
      <w:r>
        <w:rPr>
          <w:rFonts w:ascii="Arial" w:eastAsia="Arial" w:hAnsi="Arial" w:cs="Arial"/>
          <w:b/>
          <w:sz w:val="24"/>
          <w:szCs w:val="24"/>
        </w:rPr>
        <w:t>B44D21001070006</w:t>
      </w:r>
    </w:p>
    <w:p w14:paraId="514A00EF" w14:textId="77777777" w:rsidR="00867EFC" w:rsidRDefault="00867EFC" w:rsidP="0086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2B12F" w14:textId="77777777" w:rsidR="00867EFC" w:rsidRDefault="00867EFC" w:rsidP="00867EFC">
      <w:pPr>
        <w:widowControl w:val="0"/>
        <w:spacing w:before="120" w:after="120" w:line="276" w:lineRule="auto"/>
        <w:ind w:righ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B24222E" w14:textId="77777777" w:rsidR="00867EFC" w:rsidRPr="00867EFC" w:rsidRDefault="00867EFC" w:rsidP="00867EFC">
      <w:pPr>
        <w:widowControl w:val="0"/>
        <w:spacing w:before="120" w:after="120" w:line="276" w:lineRule="auto"/>
        <w:ind w:right="30"/>
        <w:jc w:val="center"/>
        <w:rPr>
          <w:rFonts w:ascii="Arial" w:hAnsi="Arial" w:cs="Arial"/>
          <w:b/>
          <w:sz w:val="28"/>
          <w:szCs w:val="28"/>
        </w:rPr>
      </w:pPr>
      <w:r w:rsidRPr="00867EFC">
        <w:rPr>
          <w:rFonts w:ascii="Arial" w:hAnsi="Arial" w:cs="Arial"/>
          <w:b/>
          <w:sz w:val="28"/>
          <w:szCs w:val="28"/>
        </w:rPr>
        <w:t>DOMANDA DI PARTECIPAZIONE</w:t>
      </w:r>
    </w:p>
    <w:p w14:paraId="24400AD7" w14:textId="77777777" w:rsidR="00867EFC" w:rsidRDefault="00867EFC" w:rsidP="00867EFC">
      <w:pPr>
        <w:widowControl w:val="0"/>
        <w:spacing w:before="120" w:after="120" w:line="276" w:lineRule="auto"/>
        <w:jc w:val="both"/>
        <w:rPr>
          <w:b/>
        </w:rPr>
      </w:pPr>
      <w:bookmarkStart w:id="1" w:name="_heading=h.1fob9te" w:colFirst="0" w:colLast="0"/>
      <w:bookmarkEnd w:id="1"/>
    </w:p>
    <w:p w14:paraId="47ECA290" w14:textId="77777777" w:rsidR="00867EFC" w:rsidRDefault="00867EFC" w:rsidP="00867EFC">
      <w:pPr>
        <w:widowControl w:val="0"/>
        <w:spacing w:before="120" w:after="120" w:line="276" w:lineRule="auto"/>
        <w:jc w:val="both"/>
        <w:rPr>
          <w:b/>
        </w:rPr>
      </w:pPr>
      <w:bookmarkStart w:id="2" w:name="_heading=h.3znysh7" w:colFirst="0" w:colLast="0"/>
      <w:bookmarkEnd w:id="2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/>
        </w:rPr>
        <w:t>]</w:t>
      </w:r>
    </w:p>
    <w:p w14:paraId="5C253A97" w14:textId="77777777" w:rsidR="00867EFC" w:rsidRDefault="00867EFC" w:rsidP="00867EFC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B458940" w14:textId="77777777" w:rsidR="00867EFC" w:rsidRDefault="00867EFC" w:rsidP="00867EFC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14:paraId="55AF2049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14:paraId="3A7667A9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>        Candidatura Esperto per PNRR dispersione, per percorsi di mentoring/orientamento e per il sostegno alle competenze disciplinari nell’ambito del PNRR contro la dispersione scolastica percorsi moduli:</w:t>
      </w:r>
    </w:p>
    <w:p w14:paraId="6B73A1BF" w14:textId="77777777" w:rsidR="00867EFC" w:rsidRDefault="00867EFC" w:rsidP="00867EFC">
      <w:pPr>
        <w:widowControl w:val="0"/>
        <w:spacing w:before="120" w:after="120" w:line="276" w:lineRule="auto"/>
        <w:jc w:val="both"/>
      </w:pPr>
      <w:proofErr w:type="gramStart"/>
      <w:r>
        <w:t>O  MENTORING</w:t>
      </w:r>
      <w:proofErr w:type="gramEnd"/>
    </w:p>
    <w:p w14:paraId="4E11170B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O POTENZIAMENTO ITALIANO </w:t>
      </w:r>
    </w:p>
    <w:p w14:paraId="00ADE82D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>O POTENZIAMENTO INGLESE</w:t>
      </w:r>
    </w:p>
    <w:p w14:paraId="2AB0BE65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O </w:t>
      </w:r>
      <w:proofErr w:type="gramStart"/>
      <w:r>
        <w:t>POTENZIAMENTO  MATEMATICA</w:t>
      </w:r>
      <w:proofErr w:type="gramEnd"/>
    </w:p>
    <w:p w14:paraId="5984FD6F" w14:textId="77777777" w:rsidR="00867EFC" w:rsidRDefault="00867EFC" w:rsidP="00867EFC">
      <w:pPr>
        <w:widowControl w:val="0"/>
        <w:spacing w:before="120" w:after="120" w:line="276" w:lineRule="auto"/>
        <w:jc w:val="both"/>
      </w:pPr>
    </w:p>
    <w:p w14:paraId="5DFB815F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        Candidatura alla figura di ESPERTO per PNRR dispersione, per percorsi formativi e laboratori </w:t>
      </w:r>
      <w:proofErr w:type="spellStart"/>
      <w:r>
        <w:t>cocurricolari</w:t>
      </w:r>
      <w:proofErr w:type="spellEnd"/>
    </w:p>
    <w:p w14:paraId="149F0D34" w14:textId="77777777" w:rsidR="00867EFC" w:rsidRDefault="00867EFC" w:rsidP="00867EFC">
      <w:pPr>
        <w:spacing w:before="120" w:after="120" w:line="276" w:lineRule="auto"/>
      </w:pPr>
      <w:r>
        <w:t>O                 laboratorio teatrale</w:t>
      </w:r>
    </w:p>
    <w:p w14:paraId="34CA48C0" w14:textId="77777777" w:rsidR="00867EFC" w:rsidRDefault="00867EFC" w:rsidP="00867EFC">
      <w:pPr>
        <w:spacing w:before="120" w:after="120" w:line="276" w:lineRule="auto"/>
      </w:pPr>
      <w:r>
        <w:t>O                 Laboratorio sportivo</w:t>
      </w:r>
    </w:p>
    <w:p w14:paraId="4F55C4D1" w14:textId="77777777" w:rsidR="00867EFC" w:rsidRDefault="00867EFC" w:rsidP="00867EFC">
      <w:pPr>
        <w:spacing w:before="120" w:after="120" w:line="276" w:lineRule="auto"/>
      </w:pPr>
      <w:r>
        <w:t xml:space="preserve">O                 </w:t>
      </w:r>
      <w:proofErr w:type="spellStart"/>
      <w:r>
        <w:t>Speak</w:t>
      </w:r>
      <w:proofErr w:type="spellEnd"/>
      <w:r>
        <w:t xml:space="preserve"> </w:t>
      </w:r>
      <w:proofErr w:type="gramStart"/>
      <w:r>
        <w:t>up !</w:t>
      </w:r>
      <w:proofErr w:type="gramEnd"/>
    </w:p>
    <w:p w14:paraId="286C6250" w14:textId="77777777" w:rsidR="00867EFC" w:rsidRDefault="00867EFC" w:rsidP="00867EFC">
      <w:pPr>
        <w:widowControl w:val="0"/>
        <w:spacing w:before="120" w:after="120" w:line="276" w:lineRule="auto"/>
      </w:pPr>
      <w:r>
        <w:t xml:space="preserve">O                  Laboratorio di scrittura </w:t>
      </w:r>
    </w:p>
    <w:p w14:paraId="61046F7A" w14:textId="77777777" w:rsidR="00867EFC" w:rsidRDefault="00867EFC" w:rsidP="00867EFC">
      <w:pPr>
        <w:widowControl w:val="0"/>
        <w:spacing w:before="120" w:after="120" w:line="276" w:lineRule="auto"/>
      </w:pPr>
    </w:p>
    <w:p w14:paraId="0235820D" w14:textId="77777777" w:rsidR="00867EFC" w:rsidRDefault="00867EFC" w:rsidP="00867EFC">
      <w:pPr>
        <w:widowControl w:val="0"/>
        <w:spacing w:before="120" w:after="120" w:line="276" w:lineRule="auto"/>
      </w:pPr>
      <w:r>
        <w:lastRenderedPageBreak/>
        <w:t xml:space="preserve"> </w:t>
      </w:r>
    </w:p>
    <w:p w14:paraId="59CAE152" w14:textId="77777777" w:rsidR="00867EFC" w:rsidRDefault="00867EFC" w:rsidP="00867EFC">
      <w:pPr>
        <w:widowControl w:val="0"/>
        <w:spacing w:before="120" w:after="120" w:line="276" w:lineRule="auto"/>
      </w:pPr>
    </w:p>
    <w:p w14:paraId="5732F443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14:paraId="58D18747" w14:textId="77777777" w:rsidR="00867EFC" w:rsidRDefault="00867EFC" w:rsidP="00867EFC">
      <w:pPr>
        <w:widowControl w:val="0"/>
        <w:spacing w:before="120" w:after="120" w:line="276" w:lineRule="auto"/>
        <w:jc w:val="both"/>
      </w:pPr>
    </w:p>
    <w:p w14:paraId="793F9FEE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Candidatura alla figura di </w:t>
      </w:r>
      <w:proofErr w:type="gramStart"/>
      <w:r>
        <w:t>TUTOR  per</w:t>
      </w:r>
      <w:proofErr w:type="gramEnd"/>
      <w:r>
        <w:t xml:space="preserve"> PNRR dispersione, per percorsi formativi e laboratori </w:t>
      </w:r>
      <w:proofErr w:type="spellStart"/>
      <w:r>
        <w:t>cocurricolari</w:t>
      </w:r>
      <w:proofErr w:type="spellEnd"/>
    </w:p>
    <w:p w14:paraId="18E7784E" w14:textId="77777777" w:rsidR="00867EFC" w:rsidRDefault="00867EFC" w:rsidP="00867EFC">
      <w:pPr>
        <w:widowControl w:val="0"/>
        <w:spacing w:before="120" w:after="120" w:line="276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(Laboratorio teatrale, Laboratorio sportivo,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Speak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Up!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Authentic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English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Conversations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Laboratorio di scrittura)</w:t>
      </w:r>
    </w:p>
    <w:p w14:paraId="02FF1225" w14:textId="77777777" w:rsidR="00867EFC" w:rsidRDefault="00867EFC" w:rsidP="00867EFC">
      <w:pPr>
        <w:spacing w:before="120" w:after="120" w:line="276" w:lineRule="auto"/>
      </w:pPr>
      <w:r>
        <w:t>O                 laboratorio teatrale</w:t>
      </w:r>
    </w:p>
    <w:p w14:paraId="0E67C5B3" w14:textId="77777777" w:rsidR="00867EFC" w:rsidRDefault="00867EFC" w:rsidP="00867EFC">
      <w:pPr>
        <w:spacing w:before="120" w:after="120" w:line="276" w:lineRule="auto"/>
      </w:pPr>
      <w:r>
        <w:t>O                 Laboratorio sportivo</w:t>
      </w:r>
    </w:p>
    <w:p w14:paraId="3E18169B" w14:textId="77777777" w:rsidR="00867EFC" w:rsidRDefault="00867EFC" w:rsidP="00867EFC">
      <w:pPr>
        <w:spacing w:before="120" w:after="120" w:line="276" w:lineRule="auto"/>
      </w:pPr>
      <w:r>
        <w:t xml:space="preserve">O                 </w:t>
      </w:r>
      <w:proofErr w:type="spellStart"/>
      <w:r>
        <w:t>Speak</w:t>
      </w:r>
      <w:proofErr w:type="spellEnd"/>
      <w:r>
        <w:t xml:space="preserve"> </w:t>
      </w:r>
      <w:proofErr w:type="gramStart"/>
      <w:r>
        <w:t>up !</w:t>
      </w:r>
      <w:proofErr w:type="gramEnd"/>
    </w:p>
    <w:p w14:paraId="3D281A17" w14:textId="77777777" w:rsidR="00867EFC" w:rsidRDefault="00867EFC" w:rsidP="00867EFC">
      <w:pPr>
        <w:widowControl w:val="0"/>
        <w:spacing w:before="120" w:after="120" w:line="276" w:lineRule="auto"/>
      </w:pPr>
      <w:r>
        <w:t xml:space="preserve">O                  Laboratorio di scrittura </w:t>
      </w:r>
    </w:p>
    <w:p w14:paraId="467DBFC5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14:paraId="6132B31E" w14:textId="77777777" w:rsidR="00867EFC" w:rsidRDefault="00867EFC" w:rsidP="00867EFC">
      <w:pPr>
        <w:widowControl w:val="0"/>
        <w:spacing w:before="120" w:after="120" w:line="276" w:lineRule="auto"/>
        <w:jc w:val="both"/>
      </w:pPr>
    </w:p>
    <w:p w14:paraId="710E7BD5" w14:textId="77777777" w:rsidR="00867EFC" w:rsidRDefault="00867EFC" w:rsidP="00867EFC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14:paraId="53B196D5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14:paraId="5EF45E57" w14:textId="77777777" w:rsidR="00867EFC" w:rsidRDefault="00867EFC" w:rsidP="00867EFC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14:paraId="5FD41E33" w14:textId="77777777" w:rsidR="00867EFC" w:rsidRDefault="00867EFC" w:rsidP="00867EFC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14:paraId="67976843" w14:textId="77777777" w:rsidR="00867EFC" w:rsidRDefault="00867EFC" w:rsidP="00867EFC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14:paraId="3687B519" w14:textId="77777777" w:rsidR="00867EFC" w:rsidRDefault="00867EFC" w:rsidP="00867EFC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14:paraId="0F3B42FF" w14:textId="77777777" w:rsidR="00867EFC" w:rsidRDefault="00867EFC" w:rsidP="00867EFC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14:paraId="6F85EBFA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FBAD0A0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14:paraId="3CE27F3D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14:paraId="58381D67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CCD4E0" w14:textId="77777777" w:rsidR="00867EFC" w:rsidRDefault="00867EFC" w:rsidP="00867EFC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Ai fini della partecipazione alla procedura in oggetto, il sottoscritto/a _________________________________</w:t>
      </w:r>
    </w:p>
    <w:p w14:paraId="7C0F9B1E" w14:textId="77777777" w:rsidR="00867EFC" w:rsidRDefault="00867EFC" w:rsidP="00867EFC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proofErr w:type="gramStart"/>
      <w:r>
        <w:rPr>
          <w:b/>
        </w:rPr>
        <w:t>DICHIARA  ALTRESÌ</w:t>
      </w:r>
      <w:proofErr w:type="gramEnd"/>
    </w:p>
    <w:p w14:paraId="7DBED6F0" w14:textId="77777777" w:rsidR="00867EFC" w:rsidRDefault="00867EFC" w:rsidP="00867EFC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all’art. 2 dell’Avviso prot. n. 6322 /7.6 del 03/05/2023, nello specifico, di: </w:t>
      </w:r>
    </w:p>
    <w:p w14:paraId="1D48BDEF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lastRenderedPageBreak/>
        <w:t xml:space="preserve">avere la cittadinanza italiana o di uno degli Stati membri dell’Unione europea; </w:t>
      </w:r>
    </w:p>
    <w:p w14:paraId="0AAB4056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14:paraId="66CFD3CB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 escluso/a dall’elettorato politico attivo;</w:t>
      </w:r>
    </w:p>
    <w:p w14:paraId="4DFD078F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14:paraId="7F17D99A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103F549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14:paraId="1FE5D39A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Amministrazione;</w:t>
      </w:r>
    </w:p>
    <w:p w14:paraId="4EF38BDE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</w:t>
      </w:r>
      <w:proofErr w:type="spellStart"/>
      <w:proofErr w:type="gramStart"/>
      <w:r>
        <w:t>a</w:t>
      </w:r>
      <w:proofErr w:type="spellEnd"/>
      <w:proofErr w:type="gramEnd"/>
      <w:r>
        <w:t xml:space="preserve"> dichiarato/a decaduto/a o licenziato/a da un impiego statale;</w:t>
      </w:r>
    </w:p>
    <w:p w14:paraId="7049A414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14:paraId="54288AB3" w14:textId="77777777" w:rsidR="00867EFC" w:rsidRDefault="00867EFC" w:rsidP="00867EFC">
      <w:pPr>
        <w:spacing w:before="120" w:after="120" w:line="276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5DE38C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bookmarkStart w:id="3" w:name="_heading=h.2et92p0" w:colFirst="0" w:colLast="0"/>
      <w:bookmarkEnd w:id="3"/>
      <w:r>
        <w:t>non trovarsi in situazioni di conflitto di interessi, anche potenziale, ai sensi dell’art. 53, comma 14, del d.lgs. n. 165/2001, che possano interferire con l’esercizio dell’incarico;</w:t>
      </w:r>
    </w:p>
    <w:p w14:paraId="56EF48A0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r>
        <w:t>essere in possesso del requisito della particolare e comprovata specializzazione anche universitaria strettamente correlata al contenuto della prestazione;</w:t>
      </w:r>
    </w:p>
    <w:p w14:paraId="34C20901" w14:textId="77777777" w:rsidR="00867EFC" w:rsidRDefault="00867EFC" w:rsidP="00867EFC">
      <w:pPr>
        <w:numPr>
          <w:ilvl w:val="0"/>
          <w:numId w:val="2"/>
        </w:numPr>
        <w:spacing w:before="120" w:after="120" w:line="276" w:lineRule="auto"/>
        <w:jc w:val="both"/>
      </w:pPr>
      <w:bookmarkStart w:id="4" w:name="_heading=h.tyjcwt" w:colFirst="0" w:colLast="0"/>
      <w:bookmarkEnd w:id="4"/>
      <w:r>
        <w:t>possedere il seguente titolo accademico o di studio</w:t>
      </w:r>
      <w:r>
        <w:rPr>
          <w:i/>
        </w:rPr>
        <w:t>: ………………………………………………………………………………………………………………………………………;</w:t>
      </w:r>
    </w:p>
    <w:p w14:paraId="12E02DE7" w14:textId="77777777" w:rsidR="00867EFC" w:rsidRDefault="00867EFC" w:rsidP="00867EFC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p w14:paraId="3D4DB5C9" w14:textId="77777777" w:rsidR="00867EFC" w:rsidRDefault="00867EFC" w:rsidP="00867EFC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p w14:paraId="6943A2B4" w14:textId="77777777" w:rsidR="00867EFC" w:rsidRDefault="00867EFC" w:rsidP="00867EFC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67EFC" w14:paraId="52EAEE3E" w14:textId="77777777" w:rsidTr="00531FAE">
        <w:tc>
          <w:tcPr>
            <w:tcW w:w="4814" w:type="dxa"/>
          </w:tcPr>
          <w:p w14:paraId="62C5C68E" w14:textId="77777777" w:rsidR="00867EFC" w:rsidRDefault="00867EFC" w:rsidP="00531FAE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585F1664" w14:textId="77777777" w:rsidR="00867EFC" w:rsidRDefault="00867EFC" w:rsidP="00531FAE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867EFC" w14:paraId="49B2FF01" w14:textId="77777777" w:rsidTr="00531FAE">
        <w:tc>
          <w:tcPr>
            <w:tcW w:w="4814" w:type="dxa"/>
          </w:tcPr>
          <w:p w14:paraId="19C29A4A" w14:textId="77777777" w:rsidR="00867EFC" w:rsidRDefault="00867EFC" w:rsidP="00531FAE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59A5D396" w14:textId="77777777" w:rsidR="00867EFC" w:rsidRDefault="00867EFC" w:rsidP="00531FAE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05E4239E" w14:textId="77777777" w:rsidR="001104D4" w:rsidRDefault="001104D4"/>
    <w:sectPr w:rsidR="0011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854"/>
    <w:multiLevelType w:val="multilevel"/>
    <w:tmpl w:val="2B20B96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0943DE0"/>
    <w:multiLevelType w:val="multilevel"/>
    <w:tmpl w:val="F40E54B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985101F"/>
    <w:multiLevelType w:val="multilevel"/>
    <w:tmpl w:val="36908E2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80832024">
    <w:abstractNumId w:val="1"/>
  </w:num>
  <w:num w:numId="2" w16cid:durableId="1258247322">
    <w:abstractNumId w:val="0"/>
  </w:num>
  <w:num w:numId="3" w16cid:durableId="70945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C"/>
    <w:rsid w:val="001104D4"/>
    <w:rsid w:val="00734728"/>
    <w:rsid w:val="00867EFC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1B71"/>
  <w15:chartTrackingRefBased/>
  <w15:docId w15:val="{45A705E0-302F-4CA3-8EC3-8B3EEBA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EFC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EFC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EFC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E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E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E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E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E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E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7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E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E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7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maliandi</dc:creator>
  <cp:keywords/>
  <dc:description/>
  <cp:lastModifiedBy>giovanni maliandi</cp:lastModifiedBy>
  <cp:revision>1</cp:revision>
  <dcterms:created xsi:type="dcterms:W3CDTF">2024-12-07T15:25:00Z</dcterms:created>
  <dcterms:modified xsi:type="dcterms:W3CDTF">2024-12-07T15:30:00Z</dcterms:modified>
</cp:coreProperties>
</file>