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58F" w:rsidRPr="00A27417" w:rsidRDefault="0010558F" w:rsidP="0010558F">
      <w:pPr>
        <w:pStyle w:val="Titolo"/>
        <w:spacing w:line="256" w:lineRule="auto"/>
        <w:rPr>
          <w:rFonts w:ascii="Arial" w:hAnsi="Arial" w:cs="Arial"/>
          <w:sz w:val="22"/>
          <w:szCs w:val="22"/>
        </w:rPr>
      </w:pPr>
      <w:r w:rsidRPr="00A27417">
        <w:rPr>
          <w:rFonts w:ascii="Arial" w:hAnsi="Arial" w:cs="Arial"/>
          <w:b/>
          <w:bCs/>
          <w:sz w:val="22"/>
          <w:szCs w:val="22"/>
        </w:rPr>
        <w:t>Avviso pubblico prot. n. 136505 del 09/10/2024 – “Percorsi formativi di lingua straniera e</w:t>
      </w:r>
    </w:p>
    <w:p w:rsidR="0010558F" w:rsidRPr="00A27417" w:rsidRDefault="0010558F" w:rsidP="0010558F">
      <w:pPr>
        <w:pStyle w:val="Titolo"/>
        <w:spacing w:line="256" w:lineRule="auto"/>
        <w:rPr>
          <w:rFonts w:ascii="Arial" w:hAnsi="Arial" w:cs="Arial"/>
          <w:sz w:val="22"/>
          <w:szCs w:val="22"/>
        </w:rPr>
      </w:pPr>
      <w:r w:rsidRPr="00A27417">
        <w:rPr>
          <w:rFonts w:ascii="Arial" w:hAnsi="Arial" w:cs="Arial"/>
          <w:b/>
          <w:bCs/>
          <w:sz w:val="22"/>
          <w:szCs w:val="22"/>
        </w:rPr>
        <w:t>percorsi per le competenze trasversali e per l’orientamento (PCTO) all’estero” - Avviso di</w:t>
      </w:r>
    </w:p>
    <w:p w:rsidR="0010558F" w:rsidRPr="00A27417" w:rsidRDefault="0010558F" w:rsidP="0010558F">
      <w:pPr>
        <w:pStyle w:val="Titolo"/>
        <w:spacing w:line="256" w:lineRule="auto"/>
        <w:rPr>
          <w:rFonts w:ascii="Arial" w:hAnsi="Arial" w:cs="Arial"/>
          <w:sz w:val="22"/>
          <w:szCs w:val="22"/>
        </w:rPr>
      </w:pPr>
      <w:r w:rsidRPr="00A27417">
        <w:rPr>
          <w:rFonts w:ascii="Arial" w:hAnsi="Arial" w:cs="Arial"/>
          <w:b/>
          <w:bCs/>
          <w:sz w:val="22"/>
          <w:szCs w:val="22"/>
        </w:rPr>
        <w:t>riapertura dei termini della procedura “a sportello”.</w:t>
      </w:r>
    </w:p>
    <w:p w:rsidR="0010558F" w:rsidRPr="00074BE0" w:rsidRDefault="0010558F" w:rsidP="0010558F">
      <w:pPr>
        <w:pStyle w:val="Titolo"/>
        <w:spacing w:line="256" w:lineRule="auto"/>
        <w:rPr>
          <w:rFonts w:ascii="Arial" w:hAnsi="Arial" w:cs="Arial"/>
          <w:sz w:val="22"/>
          <w:szCs w:val="22"/>
        </w:rPr>
      </w:pPr>
    </w:p>
    <w:p w:rsidR="0010558F" w:rsidRPr="00074BE0" w:rsidRDefault="0010558F" w:rsidP="0010558F">
      <w:pPr>
        <w:pStyle w:val="Titolo"/>
        <w:spacing w:line="256" w:lineRule="auto"/>
        <w:rPr>
          <w:rFonts w:ascii="Arial" w:hAnsi="Arial" w:cs="Arial"/>
          <w:sz w:val="22"/>
          <w:szCs w:val="22"/>
        </w:rPr>
      </w:pPr>
      <w:r w:rsidRPr="00074BE0">
        <w:rPr>
          <w:rFonts w:ascii="Arial" w:hAnsi="Arial" w:cs="Arial"/>
          <w:sz w:val="22"/>
          <w:szCs w:val="22"/>
        </w:rPr>
        <w:t>CUP I41I24000270001</w:t>
      </w:r>
    </w:p>
    <w:p w:rsidR="0010558F" w:rsidRDefault="0010558F" w:rsidP="0010558F">
      <w:pPr>
        <w:pStyle w:val="Corpotesto"/>
        <w:spacing w:before="82"/>
        <w:ind w:right="150"/>
      </w:pPr>
    </w:p>
    <w:p w:rsidR="0010558F" w:rsidRPr="00F227F8" w:rsidRDefault="0010558F" w:rsidP="0010558F">
      <w:pPr>
        <w:pStyle w:val="Corpotesto"/>
        <w:spacing w:before="82"/>
        <w:ind w:right="150"/>
        <w:rPr>
          <w:b/>
          <w:bCs/>
        </w:rPr>
      </w:pPr>
      <w:r w:rsidRPr="00F227F8">
        <w:rPr>
          <w:b/>
          <w:bCs/>
        </w:rPr>
        <w:t>ALL.</w:t>
      </w:r>
      <w:r w:rsidRPr="00F227F8">
        <w:rPr>
          <w:b/>
          <w:bCs/>
          <w:spacing w:val="-1"/>
        </w:rPr>
        <w:t xml:space="preserve"> </w:t>
      </w:r>
      <w:r w:rsidRPr="00F227F8">
        <w:rPr>
          <w:b/>
          <w:bCs/>
          <w:spacing w:val="-12"/>
        </w:rPr>
        <w:t>B</w:t>
      </w:r>
    </w:p>
    <w:p w:rsidR="0010558F" w:rsidRDefault="0010558F" w:rsidP="0010558F">
      <w:pPr>
        <w:pStyle w:val="Titolo2"/>
        <w:spacing w:before="228"/>
        <w:ind w:right="141"/>
      </w:pPr>
      <w:r>
        <w:rPr>
          <w:spacing w:val="-2"/>
        </w:rPr>
        <w:t>AUTOCERTIFICAZIONE</w:t>
      </w:r>
    </w:p>
    <w:p w:rsidR="0010558F" w:rsidRDefault="0010558F" w:rsidP="0010558F">
      <w:pPr>
        <w:pStyle w:val="Corpotesto"/>
        <w:spacing w:before="6"/>
        <w:ind w:right="145"/>
        <w:jc w:val="center"/>
      </w:pPr>
      <w:proofErr w:type="gramStart"/>
      <w:r>
        <w:t>(</w:t>
      </w:r>
      <w:r>
        <w:rPr>
          <w:spacing w:val="-1"/>
        </w:rPr>
        <w:t xml:space="preserve"> </w:t>
      </w:r>
      <w:r>
        <w:t>Art.</w:t>
      </w:r>
      <w:proofErr w:type="gramEnd"/>
      <w:r>
        <w:rPr>
          <w:spacing w:val="-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D.P.R. 28</w:t>
      </w:r>
      <w:r>
        <w:rPr>
          <w:spacing w:val="-1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spacing w:val="-4"/>
        </w:rPr>
        <w:t>445)</w:t>
      </w:r>
    </w:p>
    <w:p w:rsidR="0010558F" w:rsidRDefault="0010558F" w:rsidP="0010558F">
      <w:pPr>
        <w:pStyle w:val="Corpotesto"/>
      </w:pPr>
    </w:p>
    <w:p w:rsidR="0010558F" w:rsidRDefault="0010558F" w:rsidP="0010558F">
      <w:pPr>
        <w:pStyle w:val="Corpotesto"/>
        <w:spacing w:before="125"/>
      </w:pPr>
      <w:r>
        <w:t>Il/la sottoscritto/a _______________________________________________________________________</w:t>
      </w:r>
    </w:p>
    <w:p w:rsidR="0010558F" w:rsidRDefault="0010558F" w:rsidP="0010558F">
      <w:pPr>
        <w:pStyle w:val="Corpotesto"/>
        <w:spacing w:before="125"/>
        <w:rPr>
          <w:rFonts w:ascii="Times New Roman"/>
        </w:rPr>
      </w:pPr>
      <w:r>
        <w:rPr>
          <w:spacing w:val="-6"/>
        </w:rPr>
        <w:t>Nato/a __________________________il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2"/>
        </w:rPr>
        <w:t xml:space="preserve">domiciliato/a </w:t>
      </w:r>
      <w:r>
        <w:rPr>
          <w:spacing w:val="-5"/>
        </w:rPr>
        <w:t>in</w:t>
      </w:r>
      <w:r>
        <w:rPr>
          <w:rFonts w:ascii="Times New Roman"/>
          <w:u w:val="single"/>
        </w:rPr>
        <w:tab/>
      </w:r>
      <w:r>
        <w:rPr>
          <w:spacing w:val="-5"/>
        </w:rPr>
        <w:t>Via</w:t>
      </w:r>
      <w:r>
        <w:rPr>
          <w:rFonts w:ascii="Times New Roman"/>
          <w:u w:val="single"/>
        </w:rPr>
        <w:tab/>
      </w:r>
      <w:proofErr w:type="gramStart"/>
      <w:r>
        <w:rPr>
          <w:rFonts w:ascii="Times New Roman"/>
          <w:u w:val="single"/>
        </w:rPr>
        <w:tab/>
      </w:r>
      <w:r>
        <w:rPr>
          <w:spacing w:val="-5"/>
        </w:rPr>
        <w:t>,n</w:t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</w:p>
    <w:p w:rsidR="0010558F" w:rsidRPr="00B5350B" w:rsidRDefault="0010558F" w:rsidP="0010558F">
      <w:pPr>
        <w:pStyle w:val="Corpotesto"/>
        <w:spacing w:before="125"/>
      </w:pPr>
      <w:r>
        <w:rPr>
          <w:spacing w:val="-2"/>
        </w:rPr>
        <w:t>codice</w:t>
      </w:r>
      <w:r>
        <w:tab/>
      </w:r>
      <w:r>
        <w:rPr>
          <w:spacing w:val="-2"/>
        </w:rPr>
        <w:t>fiscale</w:t>
      </w:r>
      <w:r>
        <w:tab/>
      </w:r>
      <w:r>
        <w:rPr>
          <w:spacing w:val="-5"/>
        </w:rPr>
        <w:t>n.</w:t>
      </w:r>
      <w:r>
        <w:rPr>
          <w:rFonts w:ascii="Times New Roman"/>
          <w:u w:val="single"/>
        </w:rPr>
        <w:tab/>
        <w:t>___________________</w:t>
      </w:r>
      <w:r>
        <w:rPr>
          <w:rFonts w:ascii="Times New Roman"/>
          <w:spacing w:val="80"/>
        </w:rPr>
        <w:t xml:space="preserve"> </w:t>
      </w:r>
      <w:r>
        <w:t>/</w:t>
      </w:r>
      <w:r>
        <w:tab/>
      </w:r>
      <w:r>
        <w:rPr>
          <w:spacing w:val="-2"/>
        </w:rPr>
        <w:t>partita</w:t>
      </w:r>
      <w:r>
        <w:tab/>
      </w:r>
      <w:r>
        <w:rPr>
          <w:spacing w:val="-5"/>
        </w:rPr>
        <w:t>IVA</w:t>
      </w:r>
      <w:r>
        <w:tab/>
      </w:r>
      <w:r>
        <w:rPr>
          <w:spacing w:val="-5"/>
        </w:rPr>
        <w:t>n._________________________________</w:t>
      </w:r>
    </w:p>
    <w:p w:rsidR="0010558F" w:rsidRDefault="0010558F" w:rsidP="0010558F">
      <w:pPr>
        <w:pStyle w:val="Corpotesto"/>
        <w:spacing w:before="117"/>
        <w:rPr>
          <w:rFonts w:ascii="Times New Roman"/>
        </w:rPr>
      </w:pPr>
    </w:p>
    <w:p w:rsidR="0010558F" w:rsidRDefault="0010558F" w:rsidP="0010558F">
      <w:pPr>
        <w:pStyle w:val="Corpotesto"/>
        <w:tabs>
          <w:tab w:val="left" w:pos="6382"/>
          <w:tab w:val="left" w:pos="10522"/>
        </w:tabs>
        <w:ind w:left="12"/>
        <w:rPr>
          <w:rFonts w:ascii="Times New Roman"/>
        </w:rPr>
      </w:pPr>
      <w:proofErr w:type="gramStart"/>
      <w:r>
        <w:rPr>
          <w:spacing w:val="-4"/>
        </w:rPr>
        <w:t>email</w:t>
      </w:r>
      <w:proofErr w:type="gramEnd"/>
      <w:r>
        <w:rPr>
          <w:rFonts w:ascii="Times New Roman"/>
          <w:u w:val="single"/>
        </w:rPr>
        <w:tab/>
      </w:r>
      <w:r>
        <w:t>n.</w:t>
      </w:r>
      <w:r>
        <w:rPr>
          <w:spacing w:val="-9"/>
        </w:rPr>
        <w:t xml:space="preserve"> </w:t>
      </w:r>
      <w:proofErr w:type="spellStart"/>
      <w:r>
        <w:rPr>
          <w:spacing w:val="-5"/>
        </w:rPr>
        <w:t>tel</w:t>
      </w:r>
      <w:proofErr w:type="spellEnd"/>
      <w:r>
        <w:rPr>
          <w:rFonts w:ascii="Times New Roman"/>
          <w:u w:val="single"/>
        </w:rPr>
        <w:t>__________________________</w:t>
      </w:r>
    </w:p>
    <w:p w:rsidR="0010558F" w:rsidRDefault="0010558F" w:rsidP="0010558F">
      <w:pPr>
        <w:pStyle w:val="Corpotesto"/>
        <w:spacing w:before="120"/>
        <w:rPr>
          <w:rFonts w:ascii="Times New Roman"/>
        </w:rPr>
      </w:pPr>
    </w:p>
    <w:p w:rsidR="0010558F" w:rsidRDefault="0010558F" w:rsidP="0010558F">
      <w:pPr>
        <w:pStyle w:val="Corpotesto"/>
        <w:tabs>
          <w:tab w:val="left" w:pos="719"/>
        </w:tabs>
        <w:spacing w:line="264" w:lineRule="auto"/>
        <w:ind w:left="12" w:right="152"/>
        <w:jc w:val="both"/>
      </w:pPr>
      <w:r>
        <w:rPr>
          <w:spacing w:val="-10"/>
        </w:rPr>
        <w:t>-</w:t>
      </w:r>
      <w:r>
        <w:tab/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</w:t>
      </w:r>
      <w:r>
        <w:rPr>
          <w:spacing w:val="-4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445/2000</w:t>
      </w:r>
      <w:r>
        <w:rPr>
          <w:spacing w:val="-2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conseguenze</w:t>
      </w:r>
      <w:r>
        <w:rPr>
          <w:spacing w:val="-2"/>
        </w:rPr>
        <w:t xml:space="preserve"> </w:t>
      </w:r>
      <w:r>
        <w:t>civili e</w:t>
      </w:r>
      <w:r>
        <w:rPr>
          <w:spacing w:val="-1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previste in</w:t>
      </w:r>
      <w:r>
        <w:rPr>
          <w:spacing w:val="-1"/>
        </w:rPr>
        <w:t xml:space="preserve"> </w:t>
      </w:r>
      <w:r>
        <w:t>caso di dichiarazioni</w:t>
      </w:r>
      <w:r>
        <w:rPr>
          <w:spacing w:val="-1"/>
        </w:rPr>
        <w:t xml:space="preserve"> </w:t>
      </w:r>
      <w:r>
        <w:t>mendaci</w:t>
      </w:r>
      <w:r>
        <w:rPr>
          <w:spacing w:val="-2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formazione od uso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falsi,</w:t>
      </w:r>
      <w:r>
        <w:rPr>
          <w:spacing w:val="-2"/>
        </w:rPr>
        <w:t xml:space="preserve"> </w:t>
      </w:r>
      <w:r>
        <w:t>nonché 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esibizione di</w:t>
      </w:r>
      <w:r>
        <w:rPr>
          <w:spacing w:val="-1"/>
        </w:rPr>
        <w:t xml:space="preserve"> </w:t>
      </w:r>
      <w:r>
        <w:t>atti contenenti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corrispondenti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verità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consapevole</w:t>
      </w:r>
      <w:r>
        <w:rPr>
          <w:spacing w:val="-5"/>
        </w:rPr>
        <w:t xml:space="preserve"> </w:t>
      </w:r>
      <w:r>
        <w:t>altresì</w:t>
      </w:r>
      <w:r>
        <w:rPr>
          <w:spacing w:val="-5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qualora</w:t>
      </w:r>
      <w:r>
        <w:rPr>
          <w:spacing w:val="-4"/>
        </w:rPr>
        <w:t xml:space="preserve"> </w:t>
      </w:r>
      <w:r>
        <w:t>emerga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veridicità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contenuto della presente dichiarazione la scrivente Impresa decadrà dai benefici per i quali la stessa e rilasciata;</w:t>
      </w:r>
    </w:p>
    <w:p w:rsidR="0010558F" w:rsidRDefault="0010558F" w:rsidP="0010558F">
      <w:pPr>
        <w:pStyle w:val="Corpotesto"/>
        <w:spacing w:before="12"/>
      </w:pPr>
    </w:p>
    <w:p w:rsidR="0010558F" w:rsidRDefault="0010558F" w:rsidP="0010558F">
      <w:pPr>
        <w:pStyle w:val="Titolo2"/>
        <w:spacing w:before="1"/>
        <w:ind w:right="137"/>
      </w:pPr>
      <w:r>
        <w:rPr>
          <w:spacing w:val="-2"/>
        </w:rPr>
        <w:t>DICHIARA</w:t>
      </w:r>
    </w:p>
    <w:p w:rsidR="0010558F" w:rsidRDefault="0010558F" w:rsidP="0010558F">
      <w:pPr>
        <w:pStyle w:val="Paragrafoelenco"/>
        <w:numPr>
          <w:ilvl w:val="0"/>
          <w:numId w:val="1"/>
        </w:numPr>
        <w:tabs>
          <w:tab w:val="left" w:pos="372"/>
        </w:tabs>
        <w:spacing w:before="22" w:line="278" w:lineRule="auto"/>
        <w:ind w:right="152"/>
        <w:jc w:val="both"/>
        <w:rPr>
          <w:rFonts w:ascii="Arial" w:hAnsi="Arial"/>
          <w:i/>
          <w:sz w:val="20"/>
        </w:rPr>
      </w:pPr>
      <w:r>
        <w:rPr>
          <w:sz w:val="20"/>
        </w:rPr>
        <w:t>che</w:t>
      </w:r>
      <w:r>
        <w:rPr>
          <w:spacing w:val="-14"/>
          <w:sz w:val="20"/>
        </w:rPr>
        <w:t xml:space="preserve"> </w:t>
      </w:r>
      <w:r>
        <w:rPr>
          <w:sz w:val="20"/>
        </w:rPr>
        <w:t>nei</w:t>
      </w:r>
      <w:r>
        <w:rPr>
          <w:spacing w:val="-13"/>
          <w:sz w:val="20"/>
        </w:rPr>
        <w:t xml:space="preserve"> </w:t>
      </w:r>
      <w:r>
        <w:rPr>
          <w:sz w:val="20"/>
        </w:rPr>
        <w:t>propri</w:t>
      </w:r>
      <w:r>
        <w:rPr>
          <w:spacing w:val="-13"/>
          <w:sz w:val="20"/>
        </w:rPr>
        <w:t xml:space="preserve"> </w:t>
      </w:r>
      <w:r>
        <w:rPr>
          <w:sz w:val="20"/>
        </w:rPr>
        <w:t>confronti</w:t>
      </w:r>
      <w:r>
        <w:rPr>
          <w:spacing w:val="-14"/>
          <w:sz w:val="20"/>
        </w:rPr>
        <w:t xml:space="preserve"> </w:t>
      </w:r>
      <w:r>
        <w:rPr>
          <w:sz w:val="20"/>
        </w:rPr>
        <w:t>non</w:t>
      </w:r>
      <w:r>
        <w:rPr>
          <w:spacing w:val="-11"/>
          <w:sz w:val="20"/>
        </w:rPr>
        <w:t xml:space="preserve"> </w:t>
      </w:r>
      <w:r>
        <w:rPr>
          <w:sz w:val="20"/>
        </w:rPr>
        <w:t>è</w:t>
      </w:r>
      <w:r>
        <w:rPr>
          <w:spacing w:val="-13"/>
          <w:sz w:val="20"/>
        </w:rPr>
        <w:t xml:space="preserve"> </w:t>
      </w:r>
      <w:r>
        <w:rPr>
          <w:sz w:val="20"/>
        </w:rPr>
        <w:t>stata</w:t>
      </w:r>
      <w:r>
        <w:rPr>
          <w:spacing w:val="-13"/>
          <w:sz w:val="20"/>
        </w:rPr>
        <w:t xml:space="preserve"> </w:t>
      </w:r>
      <w:r>
        <w:rPr>
          <w:sz w:val="20"/>
        </w:rPr>
        <w:t>pronunciata</w:t>
      </w:r>
      <w:r>
        <w:rPr>
          <w:spacing w:val="-13"/>
          <w:sz w:val="20"/>
        </w:rPr>
        <w:t xml:space="preserve"> </w:t>
      </w:r>
      <w:r>
        <w:rPr>
          <w:sz w:val="20"/>
        </w:rPr>
        <w:t>sentenza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condanna</w:t>
      </w:r>
      <w:r>
        <w:rPr>
          <w:spacing w:val="-10"/>
          <w:sz w:val="20"/>
        </w:rPr>
        <w:t xml:space="preserve"> </w:t>
      </w:r>
      <w:r>
        <w:rPr>
          <w:sz w:val="20"/>
        </w:rPr>
        <w:t>passata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giudicato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emesso</w:t>
      </w:r>
      <w:r>
        <w:rPr>
          <w:spacing w:val="-13"/>
          <w:sz w:val="20"/>
        </w:rPr>
        <w:t xml:space="preserve"> </w:t>
      </w:r>
      <w:r>
        <w:rPr>
          <w:sz w:val="20"/>
        </w:rPr>
        <w:t>decreto</w:t>
      </w:r>
      <w:r>
        <w:rPr>
          <w:spacing w:val="-13"/>
          <w:sz w:val="20"/>
        </w:rPr>
        <w:t xml:space="preserve"> </w:t>
      </w:r>
      <w:r>
        <w:rPr>
          <w:sz w:val="20"/>
        </w:rPr>
        <w:t>penale di</w:t>
      </w:r>
      <w:r>
        <w:rPr>
          <w:spacing w:val="19"/>
          <w:sz w:val="20"/>
        </w:rPr>
        <w:t xml:space="preserve"> </w:t>
      </w:r>
      <w:r>
        <w:rPr>
          <w:sz w:val="20"/>
        </w:rPr>
        <w:t>condanna</w:t>
      </w:r>
      <w:r>
        <w:rPr>
          <w:spacing w:val="23"/>
          <w:sz w:val="20"/>
        </w:rPr>
        <w:t xml:space="preserve"> </w:t>
      </w:r>
      <w:r>
        <w:rPr>
          <w:sz w:val="20"/>
        </w:rPr>
        <w:t>divenuto</w:t>
      </w:r>
      <w:r>
        <w:rPr>
          <w:spacing w:val="22"/>
          <w:sz w:val="20"/>
        </w:rPr>
        <w:t xml:space="preserve"> </w:t>
      </w:r>
      <w:r>
        <w:rPr>
          <w:sz w:val="20"/>
        </w:rPr>
        <w:t>irrevocabile</w:t>
      </w:r>
      <w:r>
        <w:rPr>
          <w:spacing w:val="21"/>
          <w:sz w:val="20"/>
        </w:rPr>
        <w:t xml:space="preserve"> </w:t>
      </w:r>
      <w:r>
        <w:rPr>
          <w:sz w:val="20"/>
        </w:rPr>
        <w:t>oppure</w:t>
      </w:r>
      <w:r>
        <w:rPr>
          <w:spacing w:val="20"/>
          <w:sz w:val="20"/>
        </w:rPr>
        <w:t xml:space="preserve"> </w:t>
      </w:r>
      <w:r>
        <w:rPr>
          <w:sz w:val="20"/>
        </w:rPr>
        <w:t>sentenza</w:t>
      </w:r>
      <w:r>
        <w:rPr>
          <w:spacing w:val="20"/>
          <w:sz w:val="20"/>
        </w:rPr>
        <w:t xml:space="preserve"> </w:t>
      </w:r>
      <w:r>
        <w:rPr>
          <w:sz w:val="20"/>
        </w:rPr>
        <w:t>di</w:t>
      </w:r>
      <w:r>
        <w:rPr>
          <w:spacing w:val="19"/>
          <w:sz w:val="20"/>
        </w:rPr>
        <w:t xml:space="preserve"> </w:t>
      </w:r>
      <w:r>
        <w:rPr>
          <w:sz w:val="20"/>
        </w:rPr>
        <w:t>applicazione</w:t>
      </w:r>
      <w:r>
        <w:rPr>
          <w:spacing w:val="22"/>
          <w:sz w:val="20"/>
        </w:rPr>
        <w:t xml:space="preserve"> </w:t>
      </w:r>
      <w:r>
        <w:rPr>
          <w:sz w:val="20"/>
        </w:rPr>
        <w:t>della</w:t>
      </w:r>
      <w:r>
        <w:rPr>
          <w:spacing w:val="19"/>
          <w:sz w:val="20"/>
        </w:rPr>
        <w:t xml:space="preserve"> </w:t>
      </w:r>
      <w:r>
        <w:rPr>
          <w:sz w:val="20"/>
        </w:rPr>
        <w:t>pena</w:t>
      </w:r>
      <w:r>
        <w:rPr>
          <w:spacing w:val="18"/>
          <w:sz w:val="20"/>
        </w:rPr>
        <w:t xml:space="preserve"> </w:t>
      </w:r>
      <w:r>
        <w:rPr>
          <w:sz w:val="20"/>
        </w:rPr>
        <w:t>su</w:t>
      </w:r>
      <w:r>
        <w:rPr>
          <w:spacing w:val="21"/>
          <w:sz w:val="20"/>
        </w:rPr>
        <w:t xml:space="preserve"> </w:t>
      </w:r>
      <w:r>
        <w:rPr>
          <w:sz w:val="20"/>
        </w:rPr>
        <w:t>richiesta</w:t>
      </w:r>
      <w:r>
        <w:rPr>
          <w:spacing w:val="22"/>
          <w:sz w:val="20"/>
        </w:rPr>
        <w:t xml:space="preserve"> </w:t>
      </w:r>
      <w:r>
        <w:rPr>
          <w:sz w:val="20"/>
        </w:rPr>
        <w:t>ai</w:t>
      </w:r>
      <w:r>
        <w:rPr>
          <w:spacing w:val="23"/>
          <w:sz w:val="20"/>
        </w:rPr>
        <w:t xml:space="preserve"> </w:t>
      </w:r>
      <w:r>
        <w:rPr>
          <w:sz w:val="20"/>
        </w:rPr>
        <w:t>sensi</w:t>
      </w:r>
      <w:r>
        <w:rPr>
          <w:spacing w:val="2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23"/>
          <w:sz w:val="20"/>
        </w:rPr>
        <w:t xml:space="preserve"> </w:t>
      </w:r>
      <w:r>
        <w:rPr>
          <w:sz w:val="20"/>
        </w:rPr>
        <w:t>444</w:t>
      </w:r>
    </w:p>
    <w:p w:rsidR="0010558F" w:rsidRDefault="0010558F" w:rsidP="0010558F">
      <w:pPr>
        <w:spacing w:before="4" w:line="278" w:lineRule="auto"/>
        <w:ind w:left="372" w:right="152"/>
        <w:jc w:val="both"/>
        <w:rPr>
          <w:rFonts w:ascii="Arial" w:hAnsi="Arial"/>
          <w:i/>
          <w:sz w:val="20"/>
        </w:rPr>
      </w:pPr>
      <w:r>
        <w:rPr>
          <w:sz w:val="20"/>
        </w:rPr>
        <w:t>c.p.p.</w:t>
      </w:r>
      <w:r>
        <w:rPr>
          <w:spacing w:val="-1"/>
          <w:sz w:val="20"/>
        </w:rPr>
        <w:t xml:space="preserve"> </w:t>
      </w:r>
      <w:r>
        <w:rPr>
          <w:sz w:val="20"/>
        </w:rPr>
        <w:t>per reati</w:t>
      </w:r>
      <w:r>
        <w:rPr>
          <w:spacing w:val="-3"/>
          <w:sz w:val="20"/>
        </w:rPr>
        <w:t xml:space="preserve"> </w:t>
      </w:r>
      <w:r>
        <w:rPr>
          <w:sz w:val="20"/>
        </w:rPr>
        <w:t>gravi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danno</w:t>
      </w:r>
      <w:r>
        <w:rPr>
          <w:spacing w:val="-1"/>
          <w:sz w:val="20"/>
        </w:rPr>
        <w:t xml:space="preserve"> </w:t>
      </w:r>
      <w:r>
        <w:rPr>
          <w:sz w:val="20"/>
        </w:rPr>
        <w:t>dello Stato</w:t>
      </w:r>
      <w:r>
        <w:rPr>
          <w:spacing w:val="-1"/>
          <w:sz w:val="20"/>
        </w:rPr>
        <w:t xml:space="preserve"> </w:t>
      </w:r>
      <w:r>
        <w:rPr>
          <w:sz w:val="20"/>
        </w:rPr>
        <w:t>o della Comunità</w:t>
      </w:r>
      <w:r>
        <w:rPr>
          <w:spacing w:val="-2"/>
          <w:sz w:val="20"/>
        </w:rPr>
        <w:t xml:space="preserve"> </w:t>
      </w:r>
      <w:r>
        <w:rPr>
          <w:sz w:val="20"/>
        </w:rPr>
        <w:t>che incidono</w:t>
      </w:r>
      <w:r>
        <w:rPr>
          <w:spacing w:val="-1"/>
          <w:sz w:val="20"/>
        </w:rPr>
        <w:t xml:space="preserve"> </w:t>
      </w:r>
      <w:r>
        <w:rPr>
          <w:sz w:val="20"/>
        </w:rPr>
        <w:t>sulla moralità</w:t>
      </w:r>
      <w:r>
        <w:rPr>
          <w:spacing w:val="-1"/>
          <w:sz w:val="20"/>
        </w:rPr>
        <w:t xml:space="preserve"> </w:t>
      </w:r>
      <w:r>
        <w:rPr>
          <w:sz w:val="20"/>
        </w:rPr>
        <w:t>professionale,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sia stata</w:t>
      </w:r>
      <w:r>
        <w:rPr>
          <w:spacing w:val="-8"/>
          <w:sz w:val="20"/>
        </w:rPr>
        <w:t xml:space="preserve"> </w:t>
      </w:r>
      <w:r>
        <w:rPr>
          <w:sz w:val="20"/>
        </w:rPr>
        <w:t>pronunciata</w:t>
      </w:r>
      <w:r>
        <w:rPr>
          <w:spacing w:val="-10"/>
          <w:sz w:val="20"/>
        </w:rPr>
        <w:t xml:space="preserve"> </w:t>
      </w:r>
      <w:r>
        <w:rPr>
          <w:sz w:val="20"/>
        </w:rPr>
        <w:t>sentenza</w:t>
      </w:r>
      <w:r>
        <w:rPr>
          <w:spacing w:val="-5"/>
          <w:sz w:val="20"/>
        </w:rPr>
        <w:t xml:space="preserve"> </w:t>
      </w:r>
      <w:r>
        <w:rPr>
          <w:sz w:val="20"/>
        </w:rPr>
        <w:t>passata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giudicato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uno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più</w:t>
      </w:r>
      <w:r>
        <w:rPr>
          <w:spacing w:val="-10"/>
          <w:sz w:val="20"/>
        </w:rPr>
        <w:t xml:space="preserve"> </w:t>
      </w:r>
      <w:r>
        <w:rPr>
          <w:sz w:val="20"/>
        </w:rPr>
        <w:t>reati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un’organizzazione</w:t>
      </w:r>
      <w:r>
        <w:rPr>
          <w:spacing w:val="-10"/>
          <w:sz w:val="20"/>
        </w:rPr>
        <w:t xml:space="preserve"> </w:t>
      </w:r>
      <w:r>
        <w:rPr>
          <w:sz w:val="20"/>
        </w:rPr>
        <w:t>criminale, corruzione,</w:t>
      </w:r>
      <w:r>
        <w:rPr>
          <w:spacing w:val="-5"/>
          <w:sz w:val="20"/>
        </w:rPr>
        <w:t xml:space="preserve"> </w:t>
      </w:r>
      <w:r>
        <w:rPr>
          <w:sz w:val="20"/>
        </w:rPr>
        <w:t>frode,</w:t>
      </w:r>
      <w:r>
        <w:rPr>
          <w:spacing w:val="-8"/>
          <w:sz w:val="20"/>
        </w:rPr>
        <w:t xml:space="preserve"> </w:t>
      </w:r>
      <w:r>
        <w:rPr>
          <w:sz w:val="20"/>
        </w:rPr>
        <w:t>riciclaggio,</w:t>
      </w:r>
      <w:r>
        <w:rPr>
          <w:spacing w:val="-8"/>
          <w:sz w:val="20"/>
        </w:rPr>
        <w:t xml:space="preserve"> </w:t>
      </w:r>
      <w:r>
        <w:rPr>
          <w:sz w:val="20"/>
        </w:rPr>
        <w:t>quali</w:t>
      </w:r>
      <w:r>
        <w:rPr>
          <w:spacing w:val="-6"/>
          <w:sz w:val="20"/>
        </w:rPr>
        <w:t xml:space="preserve"> </w:t>
      </w:r>
      <w:r>
        <w:rPr>
          <w:sz w:val="20"/>
        </w:rPr>
        <w:t>definiti</w:t>
      </w:r>
      <w:r>
        <w:rPr>
          <w:spacing w:val="-6"/>
          <w:sz w:val="20"/>
        </w:rPr>
        <w:t xml:space="preserve"> </w:t>
      </w:r>
      <w:r>
        <w:rPr>
          <w:sz w:val="20"/>
        </w:rPr>
        <w:t>dagli</w:t>
      </w:r>
      <w:r>
        <w:rPr>
          <w:spacing w:val="-8"/>
          <w:sz w:val="20"/>
        </w:rPr>
        <w:t xml:space="preserve"> </w:t>
      </w:r>
      <w:r>
        <w:rPr>
          <w:sz w:val="20"/>
        </w:rPr>
        <w:t>atti</w:t>
      </w:r>
      <w:r>
        <w:rPr>
          <w:spacing w:val="-8"/>
          <w:sz w:val="20"/>
        </w:rPr>
        <w:t xml:space="preserve"> </w:t>
      </w:r>
      <w:r>
        <w:rPr>
          <w:sz w:val="20"/>
        </w:rPr>
        <w:t>comunitari</w:t>
      </w:r>
      <w:r>
        <w:rPr>
          <w:spacing w:val="-8"/>
          <w:sz w:val="20"/>
        </w:rPr>
        <w:t xml:space="preserve"> </w:t>
      </w:r>
      <w:r>
        <w:rPr>
          <w:sz w:val="20"/>
        </w:rPr>
        <w:t>citati</w:t>
      </w:r>
      <w:r>
        <w:rPr>
          <w:spacing w:val="-4"/>
          <w:sz w:val="20"/>
        </w:rPr>
        <w:t xml:space="preserve"> </w:t>
      </w:r>
      <w:r>
        <w:rPr>
          <w:sz w:val="20"/>
        </w:rPr>
        <w:t>all’articolo</w:t>
      </w:r>
      <w:r>
        <w:rPr>
          <w:spacing w:val="-7"/>
          <w:sz w:val="20"/>
        </w:rPr>
        <w:t xml:space="preserve"> </w:t>
      </w:r>
      <w:r>
        <w:rPr>
          <w:sz w:val="20"/>
        </w:rPr>
        <w:t>45,</w:t>
      </w:r>
      <w:r>
        <w:rPr>
          <w:spacing w:val="-5"/>
          <w:sz w:val="20"/>
        </w:rPr>
        <w:t xml:space="preserve"> </w:t>
      </w:r>
      <w:r>
        <w:rPr>
          <w:sz w:val="20"/>
        </w:rPr>
        <w:t>paragrafo</w:t>
      </w:r>
      <w:r>
        <w:rPr>
          <w:spacing w:val="-8"/>
          <w:sz w:val="20"/>
        </w:rPr>
        <w:t xml:space="preserve"> </w:t>
      </w:r>
      <w:r>
        <w:rPr>
          <w:sz w:val="20"/>
        </w:rPr>
        <w:t>1,</w:t>
      </w:r>
      <w:r>
        <w:rPr>
          <w:spacing w:val="-6"/>
          <w:sz w:val="20"/>
        </w:rPr>
        <w:t xml:space="preserve"> </w:t>
      </w:r>
      <w:r>
        <w:rPr>
          <w:sz w:val="20"/>
        </w:rPr>
        <w:t>direttiva</w:t>
      </w:r>
      <w:r>
        <w:rPr>
          <w:spacing w:val="-6"/>
          <w:sz w:val="20"/>
        </w:rPr>
        <w:t xml:space="preserve"> </w:t>
      </w:r>
      <w:r>
        <w:rPr>
          <w:sz w:val="20"/>
        </w:rPr>
        <w:t>Ce</w:t>
      </w:r>
      <w:r>
        <w:rPr>
          <w:spacing w:val="-5"/>
          <w:sz w:val="20"/>
        </w:rPr>
        <w:t xml:space="preserve"> </w:t>
      </w:r>
      <w:r>
        <w:rPr>
          <w:sz w:val="20"/>
        </w:rPr>
        <w:t>2004/18 (</w:t>
      </w:r>
      <w:r>
        <w:rPr>
          <w:rFonts w:ascii="Arial" w:hAnsi="Arial"/>
          <w:i/>
          <w:sz w:val="20"/>
        </w:rPr>
        <w:t>si rammenta che in entrambi i casi occorre indicare anche le eventuali condanne per le quali il soggetto abbia beneficiato della non menzione).</w:t>
      </w:r>
    </w:p>
    <w:p w:rsidR="0010558F" w:rsidRDefault="0010558F" w:rsidP="0010558F">
      <w:pPr>
        <w:spacing w:line="261" w:lineRule="auto"/>
        <w:ind w:left="372" w:right="153"/>
        <w:jc w:val="both"/>
        <w:rPr>
          <w:sz w:val="20"/>
        </w:rPr>
      </w:pPr>
      <w:r>
        <w:rPr>
          <w:rFonts w:ascii="Arial" w:hAnsi="Arial"/>
          <w:i/>
          <w:sz w:val="20"/>
        </w:rPr>
        <w:t>(eventuale nel caso in cui nei confronti dei soggetti su richiamati siano state pronunciate sentenze di condanna o emessi decreti penali di condanna divenuti irrevocabili oppure sentenze di applicazione della pena su richiesta ai sensi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dell’art.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444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c.p.p.)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fine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consentire</w:t>
      </w:r>
      <w:r>
        <w:rPr>
          <w:spacing w:val="-10"/>
          <w:sz w:val="20"/>
        </w:rPr>
        <w:t xml:space="preserve"> </w:t>
      </w:r>
      <w:r>
        <w:rPr>
          <w:sz w:val="20"/>
        </w:rPr>
        <w:t>all’Amministrazione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poter</w:t>
      </w:r>
      <w:r>
        <w:rPr>
          <w:spacing w:val="-7"/>
          <w:sz w:val="20"/>
        </w:rPr>
        <w:t xml:space="preserve"> </w:t>
      </w:r>
      <w:r>
        <w:rPr>
          <w:sz w:val="20"/>
        </w:rPr>
        <w:t>valutare</w:t>
      </w:r>
      <w:r>
        <w:rPr>
          <w:spacing w:val="-7"/>
          <w:sz w:val="20"/>
        </w:rPr>
        <w:t xml:space="preserve"> </w:t>
      </w:r>
      <w:r>
        <w:rPr>
          <w:sz w:val="20"/>
        </w:rPr>
        <w:t>l’incidenza</w:t>
      </w:r>
      <w:r>
        <w:rPr>
          <w:spacing w:val="-11"/>
          <w:sz w:val="20"/>
        </w:rPr>
        <w:t xml:space="preserve"> </w:t>
      </w:r>
      <w:r>
        <w:rPr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z w:val="20"/>
        </w:rPr>
        <w:t>reati</w:t>
      </w:r>
      <w:r>
        <w:rPr>
          <w:spacing w:val="-10"/>
          <w:sz w:val="20"/>
        </w:rPr>
        <w:t xml:space="preserve"> </w:t>
      </w:r>
      <w:r>
        <w:rPr>
          <w:sz w:val="20"/>
        </w:rPr>
        <w:t>sulla</w:t>
      </w:r>
      <w:r>
        <w:rPr>
          <w:spacing w:val="-10"/>
          <w:sz w:val="20"/>
        </w:rPr>
        <w:t xml:space="preserve"> </w:t>
      </w:r>
      <w:r>
        <w:rPr>
          <w:sz w:val="20"/>
        </w:rPr>
        <w:t>moralità professionale si indicano, allegando ogni documentazione utile, tutti i provvedimenti di condanna passati in giudicato,</w:t>
      </w:r>
      <w:r>
        <w:rPr>
          <w:spacing w:val="-2"/>
          <w:sz w:val="20"/>
        </w:rPr>
        <w:t xml:space="preserve"> </w:t>
      </w:r>
      <w:r>
        <w:rPr>
          <w:sz w:val="20"/>
        </w:rPr>
        <w:t>riferiti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qualsivoglia</w:t>
      </w:r>
      <w:r>
        <w:rPr>
          <w:spacing w:val="-3"/>
          <w:sz w:val="20"/>
        </w:rPr>
        <w:t xml:space="preserve"> </w:t>
      </w:r>
      <w:r>
        <w:rPr>
          <w:sz w:val="20"/>
        </w:rPr>
        <w:t>fattispecie di</w:t>
      </w:r>
      <w:r>
        <w:rPr>
          <w:spacing w:val="-4"/>
          <w:sz w:val="20"/>
        </w:rPr>
        <w:t xml:space="preserve"> </w:t>
      </w:r>
      <w:r>
        <w:rPr>
          <w:sz w:val="20"/>
        </w:rPr>
        <w:t>reato, fatti</w:t>
      </w:r>
      <w:r>
        <w:rPr>
          <w:spacing w:val="-2"/>
          <w:sz w:val="20"/>
        </w:rPr>
        <w:t xml:space="preserve"> </w:t>
      </w:r>
      <w:r>
        <w:rPr>
          <w:sz w:val="20"/>
        </w:rPr>
        <w:t>salvi</w:t>
      </w:r>
      <w:r>
        <w:rPr>
          <w:spacing w:val="-2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casi</w:t>
      </w:r>
      <w:r>
        <w:rPr>
          <w:spacing w:val="-1"/>
          <w:sz w:val="20"/>
        </w:rPr>
        <w:t xml:space="preserve"> </w:t>
      </w:r>
      <w:r>
        <w:rPr>
          <w:sz w:val="20"/>
        </w:rPr>
        <w:t>di estinzione del</w:t>
      </w:r>
      <w:r>
        <w:rPr>
          <w:spacing w:val="-4"/>
          <w:sz w:val="20"/>
        </w:rPr>
        <w:t xml:space="preserve"> </w:t>
      </w:r>
      <w:r>
        <w:rPr>
          <w:sz w:val="20"/>
        </w:rPr>
        <w:t>reato dichiarata dal</w:t>
      </w:r>
      <w:r>
        <w:rPr>
          <w:spacing w:val="-6"/>
          <w:sz w:val="20"/>
        </w:rPr>
        <w:t xml:space="preserve"> </w:t>
      </w:r>
      <w:r>
        <w:rPr>
          <w:sz w:val="20"/>
        </w:rPr>
        <w:t>giudice</w:t>
      </w:r>
      <w:r>
        <w:rPr>
          <w:spacing w:val="-6"/>
          <w:sz w:val="20"/>
        </w:rPr>
        <w:t xml:space="preserve"> </w:t>
      </w:r>
      <w:r>
        <w:rPr>
          <w:sz w:val="20"/>
        </w:rPr>
        <w:t>dell’esecuzione,</w:t>
      </w:r>
      <w:r>
        <w:rPr>
          <w:spacing w:val="-3"/>
          <w:sz w:val="20"/>
        </w:rPr>
        <w:t xml:space="preserve"> </w:t>
      </w:r>
      <w:r>
        <w:rPr>
          <w:sz w:val="20"/>
        </w:rPr>
        <w:t>nonché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riabilitazione</w:t>
      </w:r>
      <w:r>
        <w:rPr>
          <w:spacing w:val="-5"/>
          <w:sz w:val="20"/>
        </w:rPr>
        <w:t xml:space="preserve"> </w:t>
      </w:r>
      <w:r>
        <w:rPr>
          <w:sz w:val="20"/>
        </w:rPr>
        <w:t>pronunciata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6"/>
          <w:sz w:val="20"/>
        </w:rPr>
        <w:t xml:space="preserve"> </w:t>
      </w:r>
      <w:r>
        <w:rPr>
          <w:sz w:val="20"/>
        </w:rPr>
        <w:t>Tribunale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sorveglianza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z w:val="20"/>
        </w:rPr>
        <w:t>indicano,</w:t>
      </w:r>
      <w:r>
        <w:rPr>
          <w:spacing w:val="-4"/>
          <w:sz w:val="20"/>
        </w:rPr>
        <w:t xml:space="preserve"> </w:t>
      </w:r>
      <w:r>
        <w:rPr>
          <w:sz w:val="20"/>
        </w:rPr>
        <w:t>altresì,</w:t>
      </w:r>
      <w:r>
        <w:rPr>
          <w:spacing w:val="-4"/>
          <w:sz w:val="20"/>
        </w:rPr>
        <w:t xml:space="preserve"> </w:t>
      </w:r>
      <w:r>
        <w:rPr>
          <w:sz w:val="20"/>
        </w:rPr>
        <w:t>le eventuali condanne per le quali si sia beneficiato della non menzione:</w:t>
      </w:r>
    </w:p>
    <w:p w:rsidR="0010558F" w:rsidRDefault="0010558F" w:rsidP="0010558F">
      <w:pPr>
        <w:pStyle w:val="Paragrafoelenco"/>
        <w:numPr>
          <w:ilvl w:val="0"/>
          <w:numId w:val="1"/>
        </w:numPr>
        <w:tabs>
          <w:tab w:val="left" w:pos="372"/>
        </w:tabs>
        <w:spacing w:line="280" w:lineRule="auto"/>
        <w:ind w:right="149"/>
        <w:jc w:val="both"/>
        <w:rPr>
          <w:rFonts w:ascii="Arial"/>
          <w:i/>
          <w:sz w:val="20"/>
        </w:rPr>
      </w:pPr>
      <w:r>
        <w:rPr>
          <w:sz w:val="20"/>
        </w:rPr>
        <w:t xml:space="preserve">di osservare tutte le norme dettate in materia di sicurezza dei lavoratori, in particolare di rispettare tutti gli obblighi in materia di sicurezza e condizioni nei luoghi di lavoro ex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 81/2008;</w:t>
      </w:r>
    </w:p>
    <w:p w:rsidR="0010558F" w:rsidRDefault="0010558F" w:rsidP="0010558F">
      <w:pPr>
        <w:pStyle w:val="Paragrafoelenco"/>
        <w:numPr>
          <w:ilvl w:val="0"/>
          <w:numId w:val="1"/>
        </w:numPr>
        <w:tabs>
          <w:tab w:val="left" w:pos="371"/>
        </w:tabs>
        <w:spacing w:line="226" w:lineRule="exact"/>
        <w:ind w:left="371" w:hanging="359"/>
        <w:jc w:val="both"/>
        <w:rPr>
          <w:rFonts w:ascii="Arial"/>
          <w:i/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assumere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proprio</w:t>
      </w:r>
      <w:r>
        <w:rPr>
          <w:spacing w:val="-4"/>
          <w:sz w:val="20"/>
        </w:rPr>
        <w:t xml:space="preserve"> </w:t>
      </w:r>
      <w:r>
        <w:rPr>
          <w:sz w:val="20"/>
        </w:rPr>
        <w:t>carico</w:t>
      </w:r>
      <w:r>
        <w:rPr>
          <w:spacing w:val="-4"/>
          <w:sz w:val="20"/>
        </w:rPr>
        <w:t xml:space="preserve"> </w:t>
      </w:r>
      <w:r>
        <w:rPr>
          <w:sz w:val="20"/>
        </w:rPr>
        <w:t>tutti</w:t>
      </w:r>
      <w:r>
        <w:rPr>
          <w:spacing w:val="-5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oneri</w:t>
      </w:r>
      <w:r>
        <w:rPr>
          <w:spacing w:val="-5"/>
          <w:sz w:val="20"/>
        </w:rPr>
        <w:t xml:space="preserve"> </w:t>
      </w:r>
      <w:r>
        <w:rPr>
          <w:sz w:val="20"/>
        </w:rPr>
        <w:t>retributivi,</w:t>
      </w:r>
      <w:r>
        <w:rPr>
          <w:spacing w:val="-3"/>
          <w:sz w:val="20"/>
        </w:rPr>
        <w:t xml:space="preserve"> </w:t>
      </w:r>
      <w:r>
        <w:rPr>
          <w:sz w:val="20"/>
        </w:rPr>
        <w:t>assicurativi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previdenziali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legge;</w:t>
      </w:r>
    </w:p>
    <w:p w:rsidR="0010558F" w:rsidRDefault="0010558F" w:rsidP="0010558F">
      <w:pPr>
        <w:pStyle w:val="Paragrafoelenco"/>
        <w:numPr>
          <w:ilvl w:val="0"/>
          <w:numId w:val="1"/>
        </w:numPr>
        <w:tabs>
          <w:tab w:val="left" w:pos="372"/>
        </w:tabs>
        <w:spacing w:before="28" w:line="278" w:lineRule="auto"/>
        <w:ind w:right="151"/>
        <w:jc w:val="both"/>
        <w:rPr>
          <w:rFonts w:ascii="Arial" w:hAnsi="Arial"/>
          <w:i/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aver</w:t>
      </w:r>
      <w:r>
        <w:rPr>
          <w:spacing w:val="-9"/>
          <w:sz w:val="20"/>
        </w:rPr>
        <w:t xml:space="preserve"> </w:t>
      </w:r>
      <w:r>
        <w:rPr>
          <w:sz w:val="20"/>
        </w:rPr>
        <w:t>preso</w:t>
      </w:r>
      <w:r>
        <w:rPr>
          <w:spacing w:val="-9"/>
          <w:sz w:val="20"/>
        </w:rPr>
        <w:t xml:space="preserve"> </w:t>
      </w:r>
      <w:r>
        <w:rPr>
          <w:sz w:val="20"/>
        </w:rPr>
        <w:t>visione,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sottoscrivere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accettazione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obbligarsi</w:t>
      </w:r>
      <w:r>
        <w:rPr>
          <w:spacing w:val="-11"/>
          <w:sz w:val="20"/>
        </w:rPr>
        <w:t xml:space="preserve"> </w:t>
      </w:r>
      <w:r>
        <w:rPr>
          <w:sz w:val="20"/>
        </w:rPr>
        <w:t>all’osservanza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tutte</w:t>
      </w:r>
      <w:r>
        <w:rPr>
          <w:spacing w:val="-9"/>
          <w:sz w:val="20"/>
        </w:rPr>
        <w:t xml:space="preserve"> </w:t>
      </w: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disposizioni,</w:t>
      </w:r>
      <w:r>
        <w:rPr>
          <w:spacing w:val="-10"/>
          <w:sz w:val="20"/>
        </w:rPr>
        <w:t xml:space="preserve"> </w:t>
      </w:r>
      <w:r>
        <w:rPr>
          <w:sz w:val="20"/>
        </w:rPr>
        <w:t>nessuna esclusa, previste dalla lettera di invito;</w:t>
      </w:r>
    </w:p>
    <w:p w:rsidR="0010558F" w:rsidRDefault="0010558F" w:rsidP="0010558F">
      <w:pPr>
        <w:pStyle w:val="Paragrafoelenco"/>
        <w:numPr>
          <w:ilvl w:val="0"/>
          <w:numId w:val="1"/>
        </w:numPr>
        <w:tabs>
          <w:tab w:val="left" w:pos="372"/>
        </w:tabs>
        <w:spacing w:line="280" w:lineRule="auto"/>
        <w:ind w:right="152"/>
        <w:jc w:val="both"/>
        <w:rPr>
          <w:rFonts w:ascii="Arial" w:hAnsi="Arial"/>
          <w:i/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aver</w:t>
      </w:r>
      <w:r>
        <w:rPr>
          <w:spacing w:val="-6"/>
          <w:sz w:val="20"/>
        </w:rPr>
        <w:t xml:space="preserve"> </w:t>
      </w:r>
      <w:r>
        <w:rPr>
          <w:sz w:val="20"/>
        </w:rPr>
        <w:t>nulla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pretendere</w:t>
      </w:r>
      <w:r>
        <w:rPr>
          <w:spacing w:val="-7"/>
          <w:sz w:val="20"/>
        </w:rPr>
        <w:t xml:space="preserve"> </w:t>
      </w:r>
      <w:r>
        <w:rPr>
          <w:sz w:val="20"/>
        </w:rPr>
        <w:t>nei</w:t>
      </w:r>
      <w:r>
        <w:rPr>
          <w:spacing w:val="-8"/>
          <w:sz w:val="20"/>
        </w:rPr>
        <w:t xml:space="preserve"> </w:t>
      </w:r>
      <w:r>
        <w:rPr>
          <w:sz w:val="20"/>
        </w:rPr>
        <w:t>confronti</w:t>
      </w:r>
      <w:r>
        <w:rPr>
          <w:spacing w:val="-8"/>
          <w:sz w:val="20"/>
        </w:rPr>
        <w:t xml:space="preserve"> </w:t>
      </w:r>
      <w:r>
        <w:rPr>
          <w:sz w:val="20"/>
        </w:rPr>
        <w:t>dell’Amministrazione</w:t>
      </w:r>
      <w:r>
        <w:rPr>
          <w:spacing w:val="-8"/>
          <w:sz w:val="20"/>
        </w:rPr>
        <w:t xml:space="preserve"> </w:t>
      </w:r>
      <w:r>
        <w:rPr>
          <w:sz w:val="20"/>
        </w:rPr>
        <w:t>nella</w:t>
      </w:r>
      <w:r>
        <w:rPr>
          <w:spacing w:val="-5"/>
          <w:sz w:val="20"/>
        </w:rPr>
        <w:t xml:space="preserve"> </w:t>
      </w:r>
      <w:r>
        <w:rPr>
          <w:sz w:val="20"/>
        </w:rPr>
        <w:t>eventualità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cui,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qualsiasi</w:t>
      </w:r>
      <w:r>
        <w:rPr>
          <w:spacing w:val="-8"/>
          <w:sz w:val="20"/>
        </w:rPr>
        <w:t xml:space="preserve"> </w:t>
      </w:r>
      <w:r>
        <w:rPr>
          <w:sz w:val="20"/>
        </w:rPr>
        <w:t>motivo,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suo insindacabile giudizio l’Amministrazione stessa proceda ad interrompere o annullare in qualsiasi momento la procedura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selezione,</w:t>
      </w:r>
      <w:r>
        <w:rPr>
          <w:spacing w:val="-4"/>
          <w:sz w:val="20"/>
        </w:rPr>
        <w:t xml:space="preserve"> </w:t>
      </w:r>
      <w:r>
        <w:rPr>
          <w:sz w:val="20"/>
        </w:rPr>
        <w:t>ovvero</w:t>
      </w:r>
      <w:r>
        <w:rPr>
          <w:spacing w:val="-8"/>
          <w:sz w:val="20"/>
        </w:rPr>
        <w:t xml:space="preserve"> </w:t>
      </w:r>
      <w:r>
        <w:rPr>
          <w:sz w:val="20"/>
        </w:rPr>
        <w:t>decida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procedere</w:t>
      </w:r>
      <w:r>
        <w:rPr>
          <w:spacing w:val="-7"/>
          <w:sz w:val="20"/>
        </w:rPr>
        <w:t xml:space="preserve"> </w:t>
      </w:r>
      <w:r>
        <w:rPr>
          <w:sz w:val="20"/>
        </w:rPr>
        <w:t>all’affidamento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servizio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alla</w:t>
      </w:r>
      <w:r>
        <w:rPr>
          <w:spacing w:val="-7"/>
          <w:sz w:val="20"/>
        </w:rPr>
        <w:t xml:space="preserve"> </w:t>
      </w:r>
      <w:r>
        <w:rPr>
          <w:sz w:val="20"/>
        </w:rPr>
        <w:t>stipulazione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contratto, anche dopo l’aggiudicazione definitiva;</w:t>
      </w:r>
    </w:p>
    <w:p w:rsidR="0010558F" w:rsidRDefault="0010558F" w:rsidP="0010558F">
      <w:pPr>
        <w:pStyle w:val="Paragrafoelenco"/>
        <w:numPr>
          <w:ilvl w:val="0"/>
          <w:numId w:val="1"/>
        </w:numPr>
        <w:tabs>
          <w:tab w:val="left" w:pos="372"/>
        </w:tabs>
        <w:spacing w:line="280" w:lineRule="auto"/>
        <w:ind w:right="150"/>
        <w:jc w:val="both"/>
        <w:rPr>
          <w:rFonts w:ascii="Arial" w:hAnsi="Arial"/>
          <w:i/>
          <w:sz w:val="20"/>
        </w:rPr>
      </w:pPr>
      <w:r>
        <w:rPr>
          <w:sz w:val="20"/>
        </w:rPr>
        <w:t xml:space="preserve">che, ai sensi dell’art.3 della legge n.136/2010 e </w:t>
      </w:r>
      <w:proofErr w:type="spellStart"/>
      <w:r>
        <w:rPr>
          <w:sz w:val="20"/>
        </w:rPr>
        <w:t>ss.mm.ii</w:t>
      </w:r>
      <w:proofErr w:type="spellEnd"/>
      <w:r>
        <w:rPr>
          <w:sz w:val="20"/>
        </w:rPr>
        <w:t>, si obbliga ad indicare, in caso di aggiudicazione, un numero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conto corrente unico</w:t>
      </w:r>
      <w:r>
        <w:rPr>
          <w:spacing w:val="-1"/>
          <w:sz w:val="20"/>
        </w:rPr>
        <w:t xml:space="preserve"> </w:t>
      </w:r>
      <w:r>
        <w:rPr>
          <w:sz w:val="20"/>
        </w:rPr>
        <w:t>sul quale la stazione appaltante</w:t>
      </w:r>
      <w:r>
        <w:rPr>
          <w:spacing w:val="-1"/>
          <w:sz w:val="20"/>
        </w:rPr>
        <w:t xml:space="preserve"> </w:t>
      </w:r>
      <w:r>
        <w:rPr>
          <w:sz w:val="20"/>
        </w:rPr>
        <w:t>farà confluire tutte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le somme relative all’incarico di che trattasi, nonché di avvalersi di tale conto corrente per tutte le operazioni </w:t>
      </w:r>
      <w:r>
        <w:rPr>
          <w:sz w:val="20"/>
        </w:rPr>
        <w:lastRenderedPageBreak/>
        <w:t>relative all’incarico da effettuarsi esclusivamente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mezzo</w:t>
      </w:r>
      <w:r>
        <w:rPr>
          <w:spacing w:val="-8"/>
          <w:sz w:val="20"/>
        </w:rPr>
        <w:t xml:space="preserve"> </w:t>
      </w:r>
      <w:r>
        <w:rPr>
          <w:sz w:val="20"/>
        </w:rPr>
        <w:t>bonifico</w:t>
      </w:r>
      <w:r>
        <w:rPr>
          <w:spacing w:val="-6"/>
          <w:sz w:val="20"/>
        </w:rPr>
        <w:t xml:space="preserve"> </w:t>
      </w:r>
      <w:r>
        <w:rPr>
          <w:sz w:val="20"/>
        </w:rPr>
        <w:t>bancario,</w:t>
      </w:r>
      <w:r>
        <w:rPr>
          <w:spacing w:val="-5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7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mancato</w:t>
      </w:r>
      <w:r>
        <w:rPr>
          <w:spacing w:val="-6"/>
          <w:sz w:val="20"/>
        </w:rPr>
        <w:t xml:space="preserve"> </w:t>
      </w:r>
      <w:r>
        <w:rPr>
          <w:sz w:val="20"/>
        </w:rPr>
        <w:t>rispetto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suddetto</w:t>
      </w:r>
      <w:r>
        <w:rPr>
          <w:spacing w:val="-4"/>
          <w:sz w:val="20"/>
        </w:rPr>
        <w:t xml:space="preserve"> </w:t>
      </w:r>
      <w:r>
        <w:rPr>
          <w:sz w:val="20"/>
        </w:rPr>
        <w:t>obbligo</w:t>
      </w:r>
      <w:r>
        <w:rPr>
          <w:spacing w:val="-4"/>
          <w:sz w:val="20"/>
        </w:rPr>
        <w:t xml:space="preserve"> </w:t>
      </w:r>
      <w:r>
        <w:rPr>
          <w:sz w:val="20"/>
        </w:rPr>
        <w:t>comporterà</w:t>
      </w:r>
      <w:r>
        <w:rPr>
          <w:spacing w:val="-8"/>
          <w:sz w:val="20"/>
        </w:rPr>
        <w:t xml:space="preserve"> </w:t>
      </w:r>
      <w:r>
        <w:rPr>
          <w:sz w:val="20"/>
        </w:rPr>
        <w:t>la risoluzione per inadempimento contrattuale;</w:t>
      </w:r>
    </w:p>
    <w:p w:rsidR="0010558F" w:rsidRDefault="0010558F" w:rsidP="0010558F">
      <w:pPr>
        <w:pStyle w:val="Paragrafoelenco"/>
        <w:numPr>
          <w:ilvl w:val="0"/>
          <w:numId w:val="1"/>
        </w:numPr>
        <w:tabs>
          <w:tab w:val="left" w:pos="372"/>
        </w:tabs>
        <w:spacing w:before="81" w:line="278" w:lineRule="auto"/>
        <w:ind w:right="154"/>
        <w:jc w:val="both"/>
        <w:rPr>
          <w:rFonts w:ascii="Arial" w:hAnsi="Arial"/>
          <w:i/>
          <w:sz w:val="20"/>
        </w:rPr>
      </w:pP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essere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conoscenza</w:t>
      </w:r>
      <w:r>
        <w:rPr>
          <w:spacing w:val="-14"/>
          <w:sz w:val="20"/>
        </w:rPr>
        <w:t xml:space="preserve"> </w:t>
      </w:r>
      <w:r>
        <w:rPr>
          <w:sz w:val="20"/>
        </w:rPr>
        <w:t>che</w:t>
      </w:r>
      <w:r>
        <w:rPr>
          <w:spacing w:val="-13"/>
          <w:sz w:val="20"/>
        </w:rPr>
        <w:t xml:space="preserve"> </w:t>
      </w:r>
      <w:r>
        <w:rPr>
          <w:sz w:val="20"/>
        </w:rPr>
        <w:t>l’Amministrazione</w:t>
      </w:r>
      <w:r>
        <w:rPr>
          <w:spacing w:val="-13"/>
          <w:sz w:val="20"/>
        </w:rPr>
        <w:t xml:space="preserve"> </w:t>
      </w:r>
      <w:r>
        <w:rPr>
          <w:sz w:val="20"/>
        </w:rPr>
        <w:t>si</w:t>
      </w:r>
      <w:r>
        <w:rPr>
          <w:spacing w:val="-13"/>
          <w:sz w:val="20"/>
        </w:rPr>
        <w:t xml:space="preserve"> </w:t>
      </w:r>
      <w:r>
        <w:rPr>
          <w:sz w:val="20"/>
        </w:rPr>
        <w:t>riserva</w:t>
      </w:r>
      <w:r>
        <w:rPr>
          <w:spacing w:val="-14"/>
          <w:sz w:val="20"/>
        </w:rPr>
        <w:t xml:space="preserve"> </w:t>
      </w:r>
      <w:r>
        <w:rPr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z w:val="20"/>
        </w:rPr>
        <w:t>diritto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procedere</w:t>
      </w:r>
      <w:r>
        <w:rPr>
          <w:spacing w:val="-12"/>
          <w:sz w:val="20"/>
        </w:rPr>
        <w:t xml:space="preserve"> </w:t>
      </w:r>
      <w:r>
        <w:rPr>
          <w:sz w:val="20"/>
        </w:rPr>
        <w:t>d’ufficio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verifiche,</w:t>
      </w:r>
      <w:r>
        <w:rPr>
          <w:spacing w:val="-11"/>
          <w:sz w:val="20"/>
        </w:rPr>
        <w:t xml:space="preserve"> </w:t>
      </w:r>
      <w:r>
        <w:rPr>
          <w:sz w:val="20"/>
        </w:rPr>
        <w:t>anche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campione, in ordine alla veridicità delle dichiarazioni;</w:t>
      </w:r>
    </w:p>
    <w:p w:rsidR="0010558F" w:rsidRDefault="0010558F" w:rsidP="0010558F">
      <w:pPr>
        <w:pStyle w:val="Paragrafoelenco"/>
        <w:numPr>
          <w:ilvl w:val="0"/>
          <w:numId w:val="1"/>
        </w:numPr>
        <w:tabs>
          <w:tab w:val="left" w:pos="372"/>
        </w:tabs>
        <w:spacing w:line="280" w:lineRule="auto"/>
        <w:ind w:right="151"/>
        <w:jc w:val="both"/>
        <w:rPr>
          <w:rFonts w:ascii="Arial" w:hAnsi="Arial"/>
          <w:i/>
          <w:sz w:val="20"/>
        </w:rPr>
      </w:pPr>
      <w:r>
        <w:rPr>
          <w:sz w:val="20"/>
        </w:rPr>
        <w:t>di essere consapevole che, qualora fosse accertata la non veridicità del contenuto della presente dichiarazione, verrà escluso/a dalla procedura ad evidenza pubblica per la quale è rilasciata, o, se risultata assegnataria dell’incarico, decadrà dall’assegnazione medesima la quale verrà annullata e/o revocata; inoltre, qualora la non veridicità del contenuto della presente dichiarazione fosse accertata dopo la stipula del Contratto, questo potrà essere risolto di diritto dall’Amministrazione ai sensi dell’art. 1456 cod. civ.;</w:t>
      </w:r>
    </w:p>
    <w:p w:rsidR="0010558F" w:rsidRDefault="0010558F" w:rsidP="0010558F">
      <w:pPr>
        <w:pStyle w:val="Paragrafoelenco"/>
        <w:numPr>
          <w:ilvl w:val="0"/>
          <w:numId w:val="1"/>
        </w:numPr>
        <w:tabs>
          <w:tab w:val="left" w:pos="372"/>
        </w:tabs>
        <w:spacing w:line="280" w:lineRule="auto"/>
        <w:ind w:right="152"/>
        <w:jc w:val="both"/>
        <w:rPr>
          <w:rFonts w:ascii="Arial" w:hAnsi="Arial"/>
          <w:i/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-4"/>
          <w:sz w:val="20"/>
        </w:rPr>
        <w:t xml:space="preserve"> </w:t>
      </w:r>
      <w:r>
        <w:rPr>
          <w:sz w:val="20"/>
        </w:rPr>
        <w:t>subito</w:t>
      </w:r>
      <w:r>
        <w:rPr>
          <w:spacing w:val="-6"/>
          <w:sz w:val="20"/>
        </w:rPr>
        <w:t xml:space="preserve"> </w:t>
      </w:r>
      <w:r>
        <w:rPr>
          <w:sz w:val="20"/>
        </w:rPr>
        <w:t>condanne</w:t>
      </w:r>
      <w:r>
        <w:rPr>
          <w:spacing w:val="-6"/>
          <w:sz w:val="20"/>
        </w:rPr>
        <w:t xml:space="preserve"> </w:t>
      </w:r>
      <w:r>
        <w:rPr>
          <w:sz w:val="20"/>
        </w:rPr>
        <w:t>penali</w:t>
      </w:r>
      <w:r>
        <w:rPr>
          <w:spacing w:val="-6"/>
          <w:sz w:val="20"/>
        </w:rPr>
        <w:t xml:space="preserve"> </w:t>
      </w:r>
      <w:r>
        <w:rPr>
          <w:sz w:val="20"/>
        </w:rPr>
        <w:t>comunque</w:t>
      </w:r>
      <w:r>
        <w:rPr>
          <w:spacing w:val="-4"/>
          <w:sz w:val="20"/>
        </w:rPr>
        <w:t xml:space="preserve"> </w:t>
      </w:r>
      <w:r>
        <w:rPr>
          <w:sz w:val="20"/>
        </w:rPr>
        <w:t>rientranti</w:t>
      </w:r>
      <w:r>
        <w:rPr>
          <w:spacing w:val="-6"/>
          <w:sz w:val="20"/>
        </w:rPr>
        <w:t xml:space="preserve"> </w:t>
      </w:r>
      <w:r>
        <w:rPr>
          <w:sz w:val="20"/>
        </w:rPr>
        <w:t>fra</w:t>
      </w:r>
      <w:r>
        <w:rPr>
          <w:spacing w:val="-5"/>
          <w:sz w:val="20"/>
        </w:rPr>
        <w:t xml:space="preserve"> </w:t>
      </w:r>
      <w:r>
        <w:rPr>
          <w:sz w:val="20"/>
        </w:rPr>
        <w:t>quelle</w:t>
      </w:r>
      <w:r>
        <w:rPr>
          <w:spacing w:val="-6"/>
          <w:sz w:val="20"/>
        </w:rPr>
        <w:t xml:space="preserve"> </w:t>
      </w:r>
      <w:r>
        <w:rPr>
          <w:sz w:val="20"/>
        </w:rPr>
        <w:t>previste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reati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agli</w:t>
      </w:r>
      <w:r>
        <w:rPr>
          <w:spacing w:val="-6"/>
          <w:sz w:val="20"/>
        </w:rPr>
        <w:t xml:space="preserve"> </w:t>
      </w:r>
      <w:r>
        <w:rPr>
          <w:sz w:val="20"/>
        </w:rPr>
        <w:t>articoli</w:t>
      </w:r>
      <w:r>
        <w:rPr>
          <w:spacing w:val="-6"/>
          <w:sz w:val="20"/>
        </w:rPr>
        <w:t xml:space="preserve"> </w:t>
      </w:r>
      <w:r>
        <w:rPr>
          <w:sz w:val="20"/>
        </w:rPr>
        <w:t>600-bis,</w:t>
      </w:r>
      <w:r>
        <w:rPr>
          <w:spacing w:val="-6"/>
          <w:sz w:val="20"/>
        </w:rPr>
        <w:t xml:space="preserve"> </w:t>
      </w:r>
      <w:r>
        <w:rPr>
          <w:sz w:val="20"/>
        </w:rPr>
        <w:t>600- ter, 600-quater, 600-quinquies e 609-undecies del codice penale, ovvero l’irrogazione di sanzioni interdittive all’esercizio di attività che comportino contatti diretti e regolari con minori;</w:t>
      </w:r>
    </w:p>
    <w:p w:rsidR="0010558F" w:rsidRDefault="0010558F" w:rsidP="0010558F">
      <w:pPr>
        <w:pStyle w:val="Paragrafoelenco"/>
        <w:numPr>
          <w:ilvl w:val="0"/>
          <w:numId w:val="1"/>
        </w:numPr>
        <w:tabs>
          <w:tab w:val="left" w:pos="371"/>
        </w:tabs>
        <w:spacing w:line="226" w:lineRule="exact"/>
        <w:ind w:left="371" w:hanging="359"/>
        <w:jc w:val="both"/>
        <w:rPr>
          <w:rFonts w:ascii="Arial"/>
          <w:i/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aver</w:t>
      </w:r>
      <w:r>
        <w:rPr>
          <w:spacing w:val="-3"/>
          <w:sz w:val="20"/>
        </w:rPr>
        <w:t xml:space="preserve"> </w:t>
      </w:r>
      <w:r>
        <w:rPr>
          <w:sz w:val="20"/>
        </w:rPr>
        <w:t>carichi</w:t>
      </w:r>
      <w:r>
        <w:rPr>
          <w:spacing w:val="-1"/>
          <w:sz w:val="20"/>
        </w:rPr>
        <w:t xml:space="preserve"> </w:t>
      </w:r>
      <w:r>
        <w:rPr>
          <w:sz w:val="20"/>
        </w:rPr>
        <w:t>pendenti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comunque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conoscenza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sottoposto/a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2"/>
          <w:sz w:val="20"/>
        </w:rPr>
        <w:t xml:space="preserve"> penali;</w:t>
      </w:r>
    </w:p>
    <w:p w:rsidR="0010558F" w:rsidRDefault="0010558F" w:rsidP="0010558F">
      <w:pPr>
        <w:pStyle w:val="Paragrafoelenco"/>
        <w:numPr>
          <w:ilvl w:val="0"/>
          <w:numId w:val="1"/>
        </w:numPr>
        <w:tabs>
          <w:tab w:val="left" w:pos="372"/>
        </w:tabs>
        <w:spacing w:before="26" w:line="280" w:lineRule="auto"/>
        <w:ind w:right="150"/>
        <w:jc w:val="both"/>
        <w:rPr>
          <w:rFonts w:ascii="Arial" w:hAnsi="Arial"/>
          <w:i/>
          <w:sz w:val="20"/>
        </w:rPr>
      </w:pPr>
      <w:r>
        <w:rPr>
          <w:sz w:val="20"/>
        </w:rPr>
        <w:t>che è residente nell’ambito del circondario della Procura della Repubblica presso il Tribunale di competenza del comune di residenza e che, pertanto, il casellario giudiziale e le certificazioni dei carichi pendenti possono essere richiesti presso tale Autorità.</w:t>
      </w:r>
    </w:p>
    <w:p w:rsidR="0010558F" w:rsidRDefault="0010558F" w:rsidP="0010558F">
      <w:pPr>
        <w:pStyle w:val="Paragrafoelenco"/>
        <w:numPr>
          <w:ilvl w:val="0"/>
          <w:numId w:val="1"/>
        </w:numPr>
        <w:tabs>
          <w:tab w:val="left" w:pos="372"/>
        </w:tabs>
        <w:spacing w:line="244" w:lineRule="auto"/>
        <w:ind w:right="155"/>
        <w:jc w:val="both"/>
        <w:rPr>
          <w:sz w:val="20"/>
        </w:rPr>
      </w:pPr>
      <w:r>
        <w:rPr>
          <w:sz w:val="20"/>
        </w:rPr>
        <w:t xml:space="preserve">Autorizza la raccolta dei dati per l’emanazione del provvedimento amministrativo ai sensi dell’art. 13 del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 30.6.2003 n. 196 e, sotto la propria responsabilità</w:t>
      </w:r>
    </w:p>
    <w:p w:rsidR="0010558F" w:rsidRDefault="0010558F" w:rsidP="0010558F">
      <w:pPr>
        <w:pStyle w:val="Corpotesto"/>
        <w:spacing w:before="17"/>
      </w:pPr>
    </w:p>
    <w:p w:rsidR="0010558F" w:rsidRDefault="0010558F" w:rsidP="0010558F">
      <w:pPr>
        <w:pStyle w:val="Corpotesto"/>
        <w:tabs>
          <w:tab w:val="left" w:pos="3003"/>
          <w:tab w:val="left" w:pos="5727"/>
        </w:tabs>
        <w:ind w:left="12"/>
        <w:rPr>
          <w:rFonts w:ascii="Times New Roman"/>
        </w:rPr>
      </w:pPr>
      <w:r>
        <w:t xml:space="preserve">Luogo </w:t>
      </w:r>
      <w:r>
        <w:rPr>
          <w:rFonts w:ascii="Times New Roman"/>
          <w:u w:val="single"/>
        </w:rPr>
        <w:tab/>
      </w:r>
      <w:r>
        <w:t xml:space="preserve">data </w:t>
      </w:r>
      <w:r>
        <w:rPr>
          <w:rFonts w:ascii="Times New Roman"/>
          <w:u w:val="single"/>
        </w:rPr>
        <w:tab/>
      </w:r>
    </w:p>
    <w:p w:rsidR="0010558F" w:rsidRDefault="0010558F" w:rsidP="0010558F">
      <w:pPr>
        <w:pStyle w:val="Corpotesto"/>
        <w:rPr>
          <w:rFonts w:ascii="Times New Roman"/>
        </w:rPr>
      </w:pPr>
    </w:p>
    <w:p w:rsidR="0010558F" w:rsidRDefault="0010558F" w:rsidP="0010558F">
      <w:pPr>
        <w:pStyle w:val="Corpotesto"/>
        <w:spacing w:before="129"/>
        <w:rPr>
          <w:rFonts w:ascii="Times New Roman"/>
        </w:rPr>
      </w:pPr>
    </w:p>
    <w:p w:rsidR="0010558F" w:rsidRDefault="0010558F" w:rsidP="0010558F">
      <w:pPr>
        <w:pStyle w:val="Corpotesto"/>
        <w:tabs>
          <w:tab w:val="left" w:pos="10522"/>
        </w:tabs>
      </w:pPr>
      <w:r>
        <w:t xml:space="preserve">(firma) </w:t>
      </w:r>
    </w:p>
    <w:p w:rsidR="0010558F" w:rsidRDefault="0010558F" w:rsidP="0010558F">
      <w:pPr>
        <w:pStyle w:val="Corpotesto"/>
        <w:tabs>
          <w:tab w:val="left" w:pos="10522"/>
        </w:tabs>
      </w:pPr>
    </w:p>
    <w:p w:rsidR="0010558F" w:rsidRDefault="0010558F" w:rsidP="0010558F">
      <w:pPr>
        <w:pStyle w:val="Corpotesto"/>
        <w:tabs>
          <w:tab w:val="left" w:pos="10522"/>
        </w:tabs>
        <w:rPr>
          <w:rFonts w:ascii="Times New Roman"/>
          <w:u w:val="single"/>
        </w:rPr>
      </w:pPr>
      <w:r>
        <w:t>_____________________________________________________</w:t>
      </w:r>
    </w:p>
    <w:p w:rsidR="0010558F" w:rsidRDefault="0010558F" w:rsidP="0010558F">
      <w:pPr>
        <w:pStyle w:val="Corpotesto"/>
        <w:spacing w:before="21"/>
      </w:pPr>
      <w:r>
        <w:t>(Firma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dichiarante per</w:t>
      </w:r>
      <w:r>
        <w:rPr>
          <w:spacing w:val="-1"/>
        </w:rPr>
        <w:t xml:space="preserve"> </w:t>
      </w:r>
      <w:r>
        <w:t>esteso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leggibile)</w:t>
      </w:r>
    </w:p>
    <w:p w:rsidR="0010558F" w:rsidRDefault="0010558F" w:rsidP="0010558F">
      <w:pPr>
        <w:pStyle w:val="Corpotesto"/>
        <w:spacing w:before="22"/>
      </w:pPr>
    </w:p>
    <w:p w:rsidR="0010558F" w:rsidRDefault="0010558F" w:rsidP="0010558F">
      <w:pPr>
        <w:ind w:left="1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Allega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fotocopia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identità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corso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validità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legale</w:t>
      </w:r>
    </w:p>
    <w:p w:rsidR="0010558F" w:rsidRDefault="0010558F" w:rsidP="0010558F">
      <w:pPr>
        <w:spacing w:before="17"/>
        <w:ind w:left="12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Esente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imposta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bollo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sensi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dell’art.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37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D.P.R.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445/2000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dell’art.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14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tabella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allegato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B)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D.P.R.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642/1972.</w:t>
      </w:r>
    </w:p>
    <w:p w:rsidR="0010558F" w:rsidRDefault="0010558F" w:rsidP="0010558F">
      <w:pPr>
        <w:pStyle w:val="Corpotesto"/>
        <w:spacing w:before="6"/>
        <w:jc w:val="both"/>
        <w:rPr>
          <w:rFonts w:ascii="Arial"/>
          <w:i/>
        </w:rPr>
      </w:pPr>
    </w:p>
    <w:p w:rsidR="0010558F" w:rsidRDefault="0010558F" w:rsidP="0010558F">
      <w:pPr>
        <w:pStyle w:val="Corpotesto"/>
        <w:spacing w:before="1" w:line="244" w:lineRule="auto"/>
        <w:ind w:left="12" w:right="259"/>
        <w:jc w:val="both"/>
      </w:pPr>
      <w:r>
        <w:t>(*) La firma non va</w:t>
      </w:r>
      <w:r>
        <w:rPr>
          <w:spacing w:val="-1"/>
        </w:rPr>
        <w:t xml:space="preserve"> </w:t>
      </w:r>
      <w:r>
        <w:t>autenticata, 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 3, comma 10, legge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maggio 1997 n. 127, né</w:t>
      </w:r>
      <w:r>
        <w:rPr>
          <w:spacing w:val="-1"/>
        </w:rPr>
        <w:t xml:space="preserve"> </w:t>
      </w:r>
      <w:r>
        <w:t>deve necessariamente avvenire alla presenza dell’impiegato dell’Ente che ha richiesto il certificato.</w:t>
      </w:r>
    </w:p>
    <w:p w:rsidR="0010558F" w:rsidRDefault="0010558F" w:rsidP="0010558F">
      <w:pPr>
        <w:pStyle w:val="Corpotesto"/>
        <w:jc w:val="both"/>
      </w:pPr>
    </w:p>
    <w:p w:rsidR="0010558F" w:rsidRDefault="0010558F" w:rsidP="0010558F">
      <w:pPr>
        <w:pStyle w:val="Corpotesto"/>
        <w:spacing w:line="244" w:lineRule="auto"/>
        <w:ind w:left="12"/>
        <w:jc w:val="both"/>
      </w:pPr>
      <w:r>
        <w:t xml:space="preserve">Art. 74 D.P.R. 28 dicembre 2000 n. 4 </w:t>
      </w:r>
      <w:r>
        <w:rPr>
          <w:w w:val="160"/>
        </w:rPr>
        <w:t>–</w:t>
      </w:r>
      <w:r>
        <w:rPr>
          <w:spacing w:val="-24"/>
          <w:w w:val="160"/>
        </w:rPr>
        <w:t xml:space="preserve"> </w:t>
      </w:r>
      <w:r>
        <w:t>Costituisce violazione dei doveri d’ufficio la mancata accettazione delle dichiarazioni</w:t>
      </w:r>
      <w:r>
        <w:rPr>
          <w:spacing w:val="-2"/>
        </w:rPr>
        <w:t xml:space="preserve"> </w:t>
      </w:r>
      <w:r>
        <w:t>sostitutive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certificazione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atto di</w:t>
      </w:r>
      <w:r>
        <w:rPr>
          <w:spacing w:val="-1"/>
        </w:rPr>
        <w:t xml:space="preserve"> </w:t>
      </w:r>
      <w:r>
        <w:t>notorietà rese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del presente</w:t>
      </w:r>
      <w:r>
        <w:rPr>
          <w:spacing w:val="-3"/>
        </w:rPr>
        <w:t xml:space="preserve"> </w:t>
      </w:r>
      <w:r>
        <w:t>testo</w:t>
      </w:r>
      <w:r>
        <w:rPr>
          <w:spacing w:val="-3"/>
        </w:rPr>
        <w:t xml:space="preserve"> </w:t>
      </w:r>
      <w:r>
        <w:t>unico (DPR 445/2000).</w:t>
      </w:r>
    </w:p>
    <w:p w:rsidR="00125046" w:rsidRDefault="0010558F">
      <w:bookmarkStart w:id="0" w:name="_GoBack"/>
      <w:bookmarkEnd w:id="0"/>
    </w:p>
    <w:sectPr w:rsidR="001250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D72DE"/>
    <w:multiLevelType w:val="hybridMultilevel"/>
    <w:tmpl w:val="1EC4B2AE"/>
    <w:lvl w:ilvl="0" w:tplc="29E82E64">
      <w:start w:val="1"/>
      <w:numFmt w:val="lowerLetter"/>
      <w:lvlText w:val="%1)"/>
      <w:lvlJc w:val="left"/>
      <w:pPr>
        <w:ind w:left="372" w:hanging="360"/>
      </w:pPr>
      <w:rPr>
        <w:rFonts w:hint="default"/>
        <w:spacing w:val="-2"/>
        <w:w w:val="99"/>
        <w:lang w:val="it-IT" w:eastAsia="en-US" w:bidi="ar-SA"/>
      </w:rPr>
    </w:lvl>
    <w:lvl w:ilvl="1" w:tplc="1E88AFC4">
      <w:numFmt w:val="bullet"/>
      <w:lvlText w:val="•"/>
      <w:lvlJc w:val="left"/>
      <w:pPr>
        <w:ind w:left="1405" w:hanging="360"/>
      </w:pPr>
      <w:rPr>
        <w:rFonts w:hint="default"/>
        <w:lang w:val="it-IT" w:eastAsia="en-US" w:bidi="ar-SA"/>
      </w:rPr>
    </w:lvl>
    <w:lvl w:ilvl="2" w:tplc="68B8D112">
      <w:numFmt w:val="bullet"/>
      <w:lvlText w:val="•"/>
      <w:lvlJc w:val="left"/>
      <w:pPr>
        <w:ind w:left="2430" w:hanging="360"/>
      </w:pPr>
      <w:rPr>
        <w:rFonts w:hint="default"/>
        <w:lang w:val="it-IT" w:eastAsia="en-US" w:bidi="ar-SA"/>
      </w:rPr>
    </w:lvl>
    <w:lvl w:ilvl="3" w:tplc="1F962B96">
      <w:numFmt w:val="bullet"/>
      <w:lvlText w:val="•"/>
      <w:lvlJc w:val="left"/>
      <w:pPr>
        <w:ind w:left="3455" w:hanging="360"/>
      </w:pPr>
      <w:rPr>
        <w:rFonts w:hint="default"/>
        <w:lang w:val="it-IT" w:eastAsia="en-US" w:bidi="ar-SA"/>
      </w:rPr>
    </w:lvl>
    <w:lvl w:ilvl="4" w:tplc="5D9A4040">
      <w:numFmt w:val="bullet"/>
      <w:lvlText w:val="•"/>
      <w:lvlJc w:val="left"/>
      <w:pPr>
        <w:ind w:left="4480" w:hanging="360"/>
      </w:pPr>
      <w:rPr>
        <w:rFonts w:hint="default"/>
        <w:lang w:val="it-IT" w:eastAsia="en-US" w:bidi="ar-SA"/>
      </w:rPr>
    </w:lvl>
    <w:lvl w:ilvl="5" w:tplc="5AF0064E">
      <w:numFmt w:val="bullet"/>
      <w:lvlText w:val="•"/>
      <w:lvlJc w:val="left"/>
      <w:pPr>
        <w:ind w:left="5506" w:hanging="360"/>
      </w:pPr>
      <w:rPr>
        <w:rFonts w:hint="default"/>
        <w:lang w:val="it-IT" w:eastAsia="en-US" w:bidi="ar-SA"/>
      </w:rPr>
    </w:lvl>
    <w:lvl w:ilvl="6" w:tplc="4E06A7BC">
      <w:numFmt w:val="bullet"/>
      <w:lvlText w:val="•"/>
      <w:lvlJc w:val="left"/>
      <w:pPr>
        <w:ind w:left="6531" w:hanging="360"/>
      </w:pPr>
      <w:rPr>
        <w:rFonts w:hint="default"/>
        <w:lang w:val="it-IT" w:eastAsia="en-US" w:bidi="ar-SA"/>
      </w:rPr>
    </w:lvl>
    <w:lvl w:ilvl="7" w:tplc="44EEDCF0">
      <w:numFmt w:val="bullet"/>
      <w:lvlText w:val="•"/>
      <w:lvlJc w:val="left"/>
      <w:pPr>
        <w:ind w:left="7556" w:hanging="360"/>
      </w:pPr>
      <w:rPr>
        <w:rFonts w:hint="default"/>
        <w:lang w:val="it-IT" w:eastAsia="en-US" w:bidi="ar-SA"/>
      </w:rPr>
    </w:lvl>
    <w:lvl w:ilvl="8" w:tplc="94CCCC8E">
      <w:numFmt w:val="bullet"/>
      <w:lvlText w:val="•"/>
      <w:lvlJc w:val="left"/>
      <w:pPr>
        <w:ind w:left="858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8F"/>
    <w:rsid w:val="000606F0"/>
    <w:rsid w:val="0010558F"/>
    <w:rsid w:val="00A0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7646E-024D-4749-8333-1BF98371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0558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2">
    <w:name w:val="heading 2"/>
    <w:basedOn w:val="Normale"/>
    <w:link w:val="Titolo2Carattere"/>
    <w:uiPriority w:val="9"/>
    <w:unhideWhenUsed/>
    <w:qFormat/>
    <w:rsid w:val="0010558F"/>
    <w:pPr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0558F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10558F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558F"/>
    <w:rPr>
      <w:rFonts w:ascii="Microsoft Sans Serif" w:eastAsia="Microsoft Sans Serif" w:hAnsi="Microsoft Sans Serif" w:cs="Microsoft Sans Serif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10558F"/>
    <w:pPr>
      <w:ind w:left="12" w:right="149" w:firstLine="50"/>
      <w:jc w:val="both"/>
    </w:pPr>
    <w:rPr>
      <w:rFonts w:ascii="Calibri" w:eastAsia="Calibri" w:hAnsi="Calibri" w:cs="Calibri"/>
      <w:sz w:val="23"/>
      <w:szCs w:val="23"/>
    </w:rPr>
  </w:style>
  <w:style w:type="character" w:customStyle="1" w:styleId="TitoloCarattere">
    <w:name w:val="Titolo Carattere"/>
    <w:basedOn w:val="Carpredefinitoparagrafo"/>
    <w:link w:val="Titolo"/>
    <w:uiPriority w:val="10"/>
    <w:rsid w:val="0010558F"/>
    <w:rPr>
      <w:rFonts w:ascii="Calibri" w:eastAsia="Calibri" w:hAnsi="Calibri" w:cs="Calibri"/>
      <w:sz w:val="23"/>
      <w:szCs w:val="23"/>
    </w:rPr>
  </w:style>
  <w:style w:type="paragraph" w:styleId="Paragrafoelenco">
    <w:name w:val="List Paragraph"/>
    <w:basedOn w:val="Normale"/>
    <w:uiPriority w:val="1"/>
    <w:qFormat/>
    <w:rsid w:val="0010558F"/>
    <w:pPr>
      <w:ind w:left="73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941</Words>
  <Characters>5367</Characters>
  <Application>Microsoft Office Word</Application>
  <DocSecurity>0</DocSecurity>
  <Lines>44</Lines>
  <Paragraphs>12</Paragraphs>
  <ScaleCrop>false</ScaleCrop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2024-12-18T12:27:00Z</dcterms:created>
  <dcterms:modified xsi:type="dcterms:W3CDTF">2024-12-18T12:29:00Z</dcterms:modified>
</cp:coreProperties>
</file>