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898" w:rsidRPr="00037CF7" w:rsidRDefault="004E4490">
      <w:pPr>
        <w:widowControl w:val="0"/>
        <w:spacing w:before="97" w:line="240" w:lineRule="auto"/>
        <w:ind w:left="533"/>
        <w:rPr>
          <w:b/>
          <w:i/>
          <w:sz w:val="20"/>
          <w:szCs w:val="20"/>
        </w:rPr>
      </w:pPr>
      <w:r>
        <w:rPr>
          <w:b/>
          <w:i/>
          <w:color w:val="938953"/>
        </w:rPr>
        <w:t>Allegato A_ESPERTO</w:t>
      </w:r>
    </w:p>
    <w:p w:rsidR="00307898" w:rsidRPr="00037CF7" w:rsidRDefault="004E4490">
      <w:pPr>
        <w:widowControl w:val="0"/>
        <w:spacing w:line="240" w:lineRule="auto"/>
        <w:ind w:right="152"/>
        <w:jc w:val="right"/>
        <w:rPr>
          <w:i/>
          <w:sz w:val="20"/>
          <w:szCs w:val="20"/>
        </w:rPr>
      </w:pPr>
      <w:r w:rsidRPr="00037CF7">
        <w:rPr>
          <w:i/>
          <w:sz w:val="20"/>
          <w:szCs w:val="20"/>
        </w:rPr>
        <w:t>Al Dirigente Scolastico</w:t>
      </w:r>
    </w:p>
    <w:p w:rsidR="00307898" w:rsidRPr="00037CF7" w:rsidRDefault="00307898">
      <w:pPr>
        <w:widowControl w:val="0"/>
        <w:spacing w:line="240" w:lineRule="auto"/>
        <w:jc w:val="right"/>
        <w:rPr>
          <w:i/>
          <w:sz w:val="20"/>
          <w:szCs w:val="20"/>
        </w:rPr>
      </w:pPr>
    </w:p>
    <w:p w:rsidR="00307898" w:rsidRPr="00037CF7" w:rsidRDefault="004E4490">
      <w:pPr>
        <w:widowControl w:val="0"/>
        <w:spacing w:line="240" w:lineRule="auto"/>
        <w:jc w:val="right"/>
        <w:rPr>
          <w:i/>
          <w:sz w:val="20"/>
          <w:szCs w:val="20"/>
        </w:rPr>
        <w:sectPr w:rsidR="00307898" w:rsidRPr="00037CF7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037CF7">
        <w:rPr>
          <w:i/>
          <w:sz w:val="20"/>
          <w:szCs w:val="20"/>
        </w:rPr>
        <w:t>Dell’IPS Cavalieri di Milano</w:t>
      </w:r>
    </w:p>
    <w:p w:rsidR="00307898" w:rsidRPr="00037CF7" w:rsidRDefault="004E4490">
      <w:pPr>
        <w:widowControl w:val="0"/>
        <w:tabs>
          <w:tab w:val="left" w:pos="9290"/>
        </w:tabs>
        <w:spacing w:before="34" w:line="240" w:lineRule="auto"/>
        <w:ind w:left="533"/>
        <w:rPr>
          <w:sz w:val="20"/>
          <w:szCs w:val="20"/>
        </w:rPr>
      </w:pPr>
      <w:r w:rsidRPr="00037CF7">
        <w:rPr>
          <w:sz w:val="20"/>
          <w:szCs w:val="20"/>
        </w:rPr>
        <w:t xml:space="preserve">Il/La sottoscritto/a </w:t>
      </w:r>
      <w:r w:rsidRPr="00037CF7">
        <w:rPr>
          <w:sz w:val="20"/>
          <w:szCs w:val="20"/>
          <w:u w:val="single"/>
        </w:rPr>
        <w:tab/>
      </w:r>
    </w:p>
    <w:p w:rsidR="00307898" w:rsidRPr="00037CF7" w:rsidRDefault="004E4490">
      <w:pPr>
        <w:widowControl w:val="0"/>
        <w:tabs>
          <w:tab w:val="left" w:pos="2780"/>
          <w:tab w:val="left" w:pos="3581"/>
          <w:tab w:val="left" w:pos="5015"/>
          <w:tab w:val="left" w:pos="5505"/>
          <w:tab w:val="left" w:pos="5888"/>
          <w:tab w:val="left" w:pos="9374"/>
          <w:tab w:val="left" w:pos="9594"/>
          <w:tab w:val="left" w:pos="9922"/>
          <w:tab w:val="left" w:pos="10273"/>
          <w:tab w:val="left" w:pos="10597"/>
          <w:tab w:val="left" w:pos="10874"/>
        </w:tabs>
        <w:spacing w:before="36"/>
        <w:ind w:left="533" w:right="122"/>
        <w:rPr>
          <w:sz w:val="20"/>
          <w:szCs w:val="20"/>
        </w:rPr>
      </w:pPr>
      <w:r w:rsidRPr="00037CF7">
        <w:rPr>
          <w:sz w:val="20"/>
          <w:szCs w:val="20"/>
        </w:rPr>
        <w:t>codice fiscale</w:t>
      </w:r>
      <w:r w:rsidRPr="00037CF7">
        <w:rPr>
          <w:sz w:val="20"/>
          <w:szCs w:val="20"/>
          <w:u w:val="single"/>
        </w:rPr>
        <w:tab/>
      </w:r>
      <w:r w:rsidRPr="00037CF7">
        <w:rPr>
          <w:sz w:val="20"/>
          <w:szCs w:val="20"/>
          <w:u w:val="single"/>
        </w:rPr>
        <w:tab/>
      </w:r>
      <w:r w:rsidRPr="00037CF7">
        <w:rPr>
          <w:sz w:val="20"/>
          <w:szCs w:val="20"/>
          <w:u w:val="single"/>
        </w:rPr>
        <w:tab/>
      </w:r>
      <w:r w:rsidRPr="00037CF7">
        <w:rPr>
          <w:sz w:val="20"/>
          <w:szCs w:val="20"/>
          <w:u w:val="single"/>
        </w:rPr>
        <w:tab/>
      </w:r>
      <w:r w:rsidRPr="00037CF7">
        <w:rPr>
          <w:sz w:val="20"/>
          <w:szCs w:val="20"/>
        </w:rPr>
        <w:t xml:space="preserve"> nato/ a</w:t>
      </w:r>
      <w:r w:rsidRPr="00037CF7">
        <w:rPr>
          <w:sz w:val="20"/>
          <w:szCs w:val="20"/>
          <w:u w:val="single"/>
        </w:rPr>
        <w:tab/>
      </w:r>
      <w:r w:rsidRPr="00037CF7">
        <w:rPr>
          <w:sz w:val="20"/>
          <w:szCs w:val="20"/>
        </w:rPr>
        <w:t xml:space="preserve"> il </w:t>
      </w:r>
      <w:r w:rsidRPr="00037CF7">
        <w:rPr>
          <w:sz w:val="20"/>
          <w:szCs w:val="20"/>
          <w:u w:val="single"/>
        </w:rPr>
        <w:tab/>
        <w:t>/</w:t>
      </w:r>
      <w:r w:rsidRPr="00037CF7">
        <w:rPr>
          <w:sz w:val="20"/>
          <w:szCs w:val="20"/>
          <w:u w:val="single"/>
        </w:rPr>
        <w:tab/>
      </w:r>
      <w:r w:rsidRPr="00037CF7">
        <w:rPr>
          <w:sz w:val="20"/>
          <w:szCs w:val="20"/>
        </w:rPr>
        <w:t>/</w:t>
      </w:r>
      <w:r w:rsidRPr="00037CF7">
        <w:rPr>
          <w:sz w:val="20"/>
          <w:szCs w:val="20"/>
          <w:u w:val="single"/>
        </w:rPr>
        <w:tab/>
      </w:r>
      <w:r w:rsidRPr="00037CF7">
        <w:rPr>
          <w:sz w:val="20"/>
          <w:szCs w:val="20"/>
          <w:u w:val="single"/>
        </w:rPr>
        <w:tab/>
      </w:r>
      <w:r w:rsidRPr="00037CF7">
        <w:rPr>
          <w:sz w:val="20"/>
          <w:szCs w:val="20"/>
        </w:rPr>
        <w:t xml:space="preserve"> prov.</w:t>
      </w:r>
      <w:r w:rsidRPr="00037CF7">
        <w:rPr>
          <w:sz w:val="20"/>
          <w:szCs w:val="20"/>
        </w:rPr>
        <w:tab/>
        <w:t>e</w:t>
      </w:r>
      <w:r w:rsidRPr="00037CF7">
        <w:rPr>
          <w:sz w:val="20"/>
          <w:szCs w:val="20"/>
        </w:rPr>
        <w:tab/>
        <w:t>residente</w:t>
      </w:r>
      <w:r w:rsidRPr="00037CF7">
        <w:rPr>
          <w:sz w:val="20"/>
          <w:szCs w:val="20"/>
        </w:rPr>
        <w:tab/>
        <w:t>in</w:t>
      </w:r>
      <w:r w:rsidRPr="00037CF7">
        <w:rPr>
          <w:sz w:val="20"/>
          <w:szCs w:val="20"/>
        </w:rPr>
        <w:tab/>
      </w:r>
      <w:r w:rsidRPr="00037CF7">
        <w:rPr>
          <w:sz w:val="20"/>
          <w:szCs w:val="20"/>
        </w:rPr>
        <w:tab/>
      </w:r>
      <w:r w:rsidRPr="00037CF7">
        <w:rPr>
          <w:sz w:val="20"/>
          <w:szCs w:val="20"/>
          <w:u w:val="single"/>
        </w:rPr>
        <w:tab/>
      </w:r>
      <w:r w:rsidRPr="00037CF7">
        <w:rPr>
          <w:sz w:val="20"/>
          <w:szCs w:val="20"/>
          <w:u w:val="single"/>
        </w:rPr>
        <w:tab/>
      </w:r>
      <w:r w:rsidRPr="00037CF7">
        <w:rPr>
          <w:sz w:val="20"/>
          <w:szCs w:val="20"/>
        </w:rPr>
        <w:t>alla</w:t>
      </w:r>
      <w:r w:rsidRPr="00037CF7">
        <w:rPr>
          <w:sz w:val="20"/>
          <w:szCs w:val="20"/>
        </w:rPr>
        <w:tab/>
      </w:r>
      <w:r w:rsidRPr="00037CF7">
        <w:rPr>
          <w:sz w:val="20"/>
          <w:szCs w:val="20"/>
        </w:rPr>
        <w:tab/>
      </w:r>
      <w:r w:rsidRPr="00037CF7">
        <w:rPr>
          <w:sz w:val="20"/>
          <w:szCs w:val="20"/>
        </w:rPr>
        <w:tab/>
        <w:t>via</w:t>
      </w:r>
      <w:r w:rsidRPr="00037CF7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317500</wp:posOffset>
                </wp:positionV>
                <wp:extent cx="254000" cy="12700"/>
                <wp:effectExtent l="0" t="0" r="0" b="0"/>
                <wp:wrapNone/>
                <wp:docPr id="5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779365"/>
                          <a:ext cx="25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" h="120000" extrusionOk="0">
                              <a:moveTo>
                                <a:pt x="0" y="0"/>
                              </a:moveTo>
                              <a:lnTo>
                                <a:pt x="25348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317500</wp:posOffset>
                </wp:positionV>
                <wp:extent cx="25400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07898" w:rsidRPr="00037CF7" w:rsidRDefault="004E4490">
      <w:pPr>
        <w:widowControl w:val="0"/>
        <w:tabs>
          <w:tab w:val="left" w:pos="5124"/>
          <w:tab w:val="left" w:pos="5528"/>
          <w:tab w:val="left" w:pos="6648"/>
          <w:tab w:val="left" w:pos="9888"/>
        </w:tabs>
        <w:ind w:left="533" w:right="1108"/>
        <w:rPr>
          <w:sz w:val="20"/>
          <w:szCs w:val="20"/>
        </w:rPr>
      </w:pPr>
      <w:r w:rsidRPr="00037CF7">
        <w:rPr>
          <w:sz w:val="20"/>
          <w:szCs w:val="20"/>
          <w:u w:val="single"/>
        </w:rPr>
        <w:tab/>
      </w:r>
      <w:r w:rsidRPr="00037CF7">
        <w:rPr>
          <w:sz w:val="20"/>
          <w:szCs w:val="20"/>
          <w:u w:val="single"/>
        </w:rPr>
        <w:tab/>
      </w:r>
      <w:proofErr w:type="spellStart"/>
      <w:r w:rsidRPr="00037CF7">
        <w:rPr>
          <w:sz w:val="20"/>
          <w:szCs w:val="20"/>
        </w:rPr>
        <w:t>cap</w:t>
      </w:r>
      <w:proofErr w:type="spellEnd"/>
      <w:r w:rsidRPr="00037CF7">
        <w:rPr>
          <w:sz w:val="20"/>
          <w:szCs w:val="20"/>
          <w:u w:val="single"/>
        </w:rPr>
        <w:tab/>
      </w:r>
      <w:proofErr w:type="spellStart"/>
      <w:r w:rsidRPr="00037CF7">
        <w:rPr>
          <w:sz w:val="20"/>
          <w:szCs w:val="20"/>
        </w:rPr>
        <w:t>tel</w:t>
      </w:r>
      <w:proofErr w:type="spellEnd"/>
      <w:r w:rsidRPr="00037CF7">
        <w:rPr>
          <w:sz w:val="20"/>
          <w:szCs w:val="20"/>
        </w:rPr>
        <w:t>/</w:t>
      </w:r>
      <w:proofErr w:type="spellStart"/>
      <w:r w:rsidRPr="00037CF7">
        <w:rPr>
          <w:sz w:val="20"/>
          <w:szCs w:val="20"/>
        </w:rPr>
        <w:t>cell</w:t>
      </w:r>
      <w:proofErr w:type="spellEnd"/>
      <w:r w:rsidRPr="00037CF7">
        <w:rPr>
          <w:sz w:val="20"/>
          <w:szCs w:val="20"/>
        </w:rPr>
        <w:t xml:space="preserve">. </w:t>
      </w:r>
      <w:r w:rsidRPr="00037CF7">
        <w:rPr>
          <w:sz w:val="20"/>
          <w:szCs w:val="20"/>
          <w:u w:val="single"/>
        </w:rPr>
        <w:tab/>
      </w:r>
      <w:r w:rsidRPr="00037CF7">
        <w:rPr>
          <w:sz w:val="20"/>
          <w:szCs w:val="20"/>
        </w:rPr>
        <w:t xml:space="preserve"> E-mail: </w:t>
      </w:r>
      <w:r w:rsidRPr="00037CF7">
        <w:rPr>
          <w:sz w:val="20"/>
          <w:szCs w:val="20"/>
          <w:u w:val="single"/>
        </w:rPr>
        <w:tab/>
      </w:r>
    </w:p>
    <w:p w:rsidR="00307898" w:rsidRPr="00037CF7" w:rsidRDefault="004E4490">
      <w:pPr>
        <w:pStyle w:val="Titolo1"/>
        <w:keepNext w:val="0"/>
        <w:keepLines w:val="0"/>
        <w:widowControl w:val="0"/>
        <w:spacing w:before="64" w:after="0" w:line="240" w:lineRule="auto"/>
        <w:ind w:left="379" w:right="200"/>
        <w:jc w:val="center"/>
        <w:rPr>
          <w:b/>
          <w:sz w:val="20"/>
          <w:szCs w:val="20"/>
        </w:rPr>
      </w:pPr>
      <w:r w:rsidRPr="00037CF7">
        <w:rPr>
          <w:b/>
          <w:sz w:val="20"/>
          <w:szCs w:val="20"/>
        </w:rPr>
        <w:t>CHIEDE</w:t>
      </w:r>
    </w:p>
    <w:p w:rsidR="00307898" w:rsidRPr="00037CF7" w:rsidRDefault="004E4490">
      <w:pPr>
        <w:widowControl w:val="0"/>
        <w:spacing w:before="32" w:line="240" w:lineRule="auto"/>
        <w:ind w:left="533" w:right="151"/>
        <w:jc w:val="both"/>
        <w:rPr>
          <w:sz w:val="20"/>
          <w:szCs w:val="20"/>
        </w:rPr>
      </w:pPr>
      <w:r w:rsidRPr="00037CF7">
        <w:rPr>
          <w:sz w:val="20"/>
          <w:szCs w:val="20"/>
        </w:rPr>
        <w:t xml:space="preserve">di essere nominato </w:t>
      </w:r>
      <w:r w:rsidRPr="00037CF7">
        <w:rPr>
          <w:b/>
          <w:sz w:val="20"/>
          <w:szCs w:val="20"/>
        </w:rPr>
        <w:t xml:space="preserve">Esperto </w:t>
      </w:r>
      <w:r w:rsidRPr="00037CF7">
        <w:rPr>
          <w:sz w:val="20"/>
          <w:szCs w:val="20"/>
        </w:rPr>
        <w:t xml:space="preserve">nell’ambito del programma </w:t>
      </w:r>
      <w:r w:rsidRPr="00037CF7">
        <w:rPr>
          <w:sz w:val="20"/>
          <w:szCs w:val="20"/>
        </w:rPr>
        <w:t>PIANO ESTATE 2024 – Programma Nazionale - SCUOLA E COMPETENZE 2127 – AVVISO PROT. 59369 Progetto FSE+, Percorsi educativi e formativi per il potenziamento delle competenze, l’inclusione e la socialità nel periodo di sospensione es</w:t>
      </w:r>
      <w:r w:rsidRPr="00037CF7">
        <w:rPr>
          <w:sz w:val="20"/>
          <w:szCs w:val="20"/>
        </w:rPr>
        <w:t>tiva delle lezioni negli anni scolastici 2023- 2024 e 2024-2025.</w:t>
      </w:r>
    </w:p>
    <w:p w:rsidR="00307898" w:rsidRPr="00037CF7" w:rsidRDefault="004E4490">
      <w:pPr>
        <w:widowControl w:val="0"/>
        <w:ind w:left="533" w:right="4328"/>
        <w:jc w:val="both"/>
        <w:rPr>
          <w:sz w:val="20"/>
          <w:szCs w:val="20"/>
        </w:rPr>
      </w:pPr>
      <w:proofErr w:type="gramStart"/>
      <w:r w:rsidRPr="00037CF7">
        <w:rPr>
          <w:sz w:val="20"/>
          <w:szCs w:val="20"/>
        </w:rPr>
        <w:t>PROGETTO:  Apprendere</w:t>
      </w:r>
      <w:proofErr w:type="gramEnd"/>
      <w:r w:rsidRPr="00037CF7">
        <w:rPr>
          <w:sz w:val="20"/>
          <w:szCs w:val="20"/>
        </w:rPr>
        <w:t xml:space="preserve"> facendo e ben relazionandosi </w:t>
      </w:r>
    </w:p>
    <w:p w:rsidR="00307898" w:rsidRPr="00037CF7" w:rsidRDefault="004E4490">
      <w:pPr>
        <w:widowControl w:val="0"/>
        <w:ind w:left="533" w:right="4328"/>
        <w:jc w:val="both"/>
        <w:rPr>
          <w:sz w:val="20"/>
          <w:szCs w:val="20"/>
        </w:rPr>
      </w:pPr>
      <w:r w:rsidRPr="00037CF7">
        <w:rPr>
          <w:sz w:val="20"/>
          <w:szCs w:val="20"/>
        </w:rPr>
        <w:t>CUP B44D24001820007</w:t>
      </w:r>
    </w:p>
    <w:p w:rsidR="00307898" w:rsidRPr="00037CF7" w:rsidRDefault="00307898">
      <w:pPr>
        <w:widowControl w:val="0"/>
        <w:spacing w:before="2" w:line="240" w:lineRule="auto"/>
        <w:ind w:left="53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10080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0"/>
        <w:gridCol w:w="2040"/>
        <w:gridCol w:w="820"/>
      </w:tblGrid>
      <w:tr w:rsidR="00307898" w:rsidRPr="00037CF7">
        <w:trPr>
          <w:trHeight w:val="251"/>
        </w:trPr>
        <w:tc>
          <w:tcPr>
            <w:tcW w:w="7220" w:type="dxa"/>
          </w:tcPr>
          <w:p w:rsidR="00307898" w:rsidRPr="00037CF7" w:rsidRDefault="004E4490">
            <w:pPr>
              <w:spacing w:line="232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7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MODULO</w:t>
            </w:r>
          </w:p>
        </w:tc>
        <w:tc>
          <w:tcPr>
            <w:tcW w:w="2040" w:type="dxa"/>
          </w:tcPr>
          <w:p w:rsidR="00307898" w:rsidRPr="00037CF7" w:rsidRDefault="004E4490">
            <w:pPr>
              <w:spacing w:line="232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7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CANDIDATURA</w:t>
            </w:r>
          </w:p>
        </w:tc>
        <w:tc>
          <w:tcPr>
            <w:tcW w:w="820" w:type="dxa"/>
          </w:tcPr>
          <w:p w:rsidR="00307898" w:rsidRPr="00037CF7" w:rsidRDefault="004E4490">
            <w:pPr>
              <w:spacing w:line="232" w:lineRule="auto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7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ORE</w:t>
            </w:r>
          </w:p>
        </w:tc>
      </w:tr>
      <w:tr w:rsidR="00307898" w:rsidRPr="00037CF7">
        <w:trPr>
          <w:trHeight w:val="230"/>
        </w:trPr>
        <w:tc>
          <w:tcPr>
            <w:tcW w:w="7220" w:type="dxa"/>
          </w:tcPr>
          <w:p w:rsidR="00307898" w:rsidRPr="00037CF7" w:rsidRDefault="004E4490">
            <w:pPr>
              <w:spacing w:line="21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7CF7">
              <w:rPr>
                <w:sz w:val="20"/>
                <w:szCs w:val="20"/>
              </w:rPr>
              <w:t xml:space="preserve"> Modulo 1 </w:t>
            </w:r>
            <w:r w:rsidRPr="00037CF7">
              <w:rPr>
                <w:sz w:val="20"/>
                <w:szCs w:val="20"/>
              </w:rPr>
              <w:t xml:space="preserve">Competenza personale, sociale e capacità di imparare </w:t>
            </w:r>
            <w:proofErr w:type="gramStart"/>
            <w:r w:rsidRPr="00037CF7">
              <w:rPr>
                <w:sz w:val="20"/>
                <w:szCs w:val="20"/>
              </w:rPr>
              <w:t>a  imparare</w:t>
            </w:r>
            <w:proofErr w:type="gramEnd"/>
            <w:r w:rsidRPr="00037CF7">
              <w:rPr>
                <w:sz w:val="20"/>
                <w:szCs w:val="20"/>
              </w:rPr>
              <w:t xml:space="preserve"> </w:t>
            </w:r>
            <w:r w:rsidRPr="00037CF7">
              <w:rPr>
                <w:b/>
                <w:sz w:val="20"/>
                <w:szCs w:val="20"/>
              </w:rPr>
              <w:t>Cavalieri summer camp 24-</w:t>
            </w:r>
          </w:p>
        </w:tc>
        <w:tc>
          <w:tcPr>
            <w:tcW w:w="2040" w:type="dxa"/>
          </w:tcPr>
          <w:p w:rsidR="00307898" w:rsidRPr="00037CF7" w:rsidRDefault="00307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307898" w:rsidRPr="00037CF7" w:rsidRDefault="004E4490">
            <w:pPr>
              <w:spacing w:line="210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CF7"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307898" w:rsidRPr="00037CF7">
        <w:trPr>
          <w:trHeight w:val="230"/>
        </w:trPr>
        <w:tc>
          <w:tcPr>
            <w:tcW w:w="7220" w:type="dxa"/>
          </w:tcPr>
          <w:p w:rsidR="00307898" w:rsidRPr="00037CF7" w:rsidRDefault="004E4490">
            <w:pPr>
              <w:spacing w:line="21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7CF7">
              <w:rPr>
                <w:sz w:val="20"/>
                <w:szCs w:val="20"/>
              </w:rPr>
              <w:t xml:space="preserve"> Modulo 2 </w:t>
            </w:r>
            <w:proofErr w:type="gramStart"/>
            <w:r w:rsidRPr="00037CF7">
              <w:rPr>
                <w:sz w:val="20"/>
                <w:szCs w:val="20"/>
              </w:rPr>
              <w:t xml:space="preserve">- </w:t>
            </w:r>
            <w:r w:rsidRPr="00037CF7">
              <w:rPr>
                <w:b/>
                <w:sz w:val="20"/>
                <w:szCs w:val="20"/>
              </w:rPr>
              <w:t xml:space="preserve"> </w:t>
            </w:r>
            <w:r w:rsidRPr="00037CF7">
              <w:rPr>
                <w:sz w:val="20"/>
                <w:szCs w:val="20"/>
              </w:rPr>
              <w:t>Competenza</w:t>
            </w:r>
            <w:proofErr w:type="gramEnd"/>
            <w:r w:rsidRPr="00037CF7">
              <w:rPr>
                <w:sz w:val="20"/>
                <w:szCs w:val="20"/>
              </w:rPr>
              <w:t xml:space="preserve"> personale, sociale e capacità di imparare a  imparare </w:t>
            </w:r>
            <w:r w:rsidRPr="00037CF7">
              <w:rPr>
                <w:b/>
                <w:sz w:val="20"/>
                <w:szCs w:val="20"/>
              </w:rPr>
              <w:t>Alla scoperta della Milano medioevale</w:t>
            </w:r>
          </w:p>
        </w:tc>
        <w:tc>
          <w:tcPr>
            <w:tcW w:w="2040" w:type="dxa"/>
          </w:tcPr>
          <w:p w:rsidR="00307898" w:rsidRPr="00037CF7" w:rsidRDefault="00307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307898" w:rsidRPr="00037CF7" w:rsidRDefault="004E4490">
            <w:pPr>
              <w:spacing w:line="210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CF7"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307898" w:rsidRPr="00037CF7">
        <w:trPr>
          <w:trHeight w:val="230"/>
        </w:trPr>
        <w:tc>
          <w:tcPr>
            <w:tcW w:w="7220" w:type="dxa"/>
          </w:tcPr>
          <w:p w:rsidR="00307898" w:rsidRPr="00037CF7" w:rsidRDefault="004E44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7CF7">
              <w:rPr>
                <w:sz w:val="20"/>
                <w:szCs w:val="20"/>
              </w:rPr>
              <w:t xml:space="preserve"> Modulo 3 </w:t>
            </w:r>
            <w:r w:rsidRPr="00037CF7">
              <w:rPr>
                <w:sz w:val="20"/>
                <w:szCs w:val="20"/>
              </w:rPr>
              <w:t>Matematica, scienze e tecnologie -</w:t>
            </w:r>
            <w:r w:rsidRPr="00037CF7">
              <w:rPr>
                <w:b/>
                <w:sz w:val="20"/>
                <w:szCs w:val="20"/>
              </w:rPr>
              <w:t xml:space="preserve">Sfatiamo i </w:t>
            </w:r>
            <w:proofErr w:type="gramStart"/>
            <w:r w:rsidRPr="00037CF7">
              <w:rPr>
                <w:b/>
                <w:sz w:val="20"/>
                <w:szCs w:val="20"/>
              </w:rPr>
              <w:t>miti :</w:t>
            </w:r>
            <w:proofErr w:type="gramEnd"/>
            <w:r w:rsidRPr="00037CF7">
              <w:rPr>
                <w:b/>
                <w:sz w:val="20"/>
                <w:szCs w:val="20"/>
              </w:rPr>
              <w:t xml:space="preserve"> la matematica non è un problema</w:t>
            </w:r>
          </w:p>
        </w:tc>
        <w:tc>
          <w:tcPr>
            <w:tcW w:w="2040" w:type="dxa"/>
          </w:tcPr>
          <w:p w:rsidR="00307898" w:rsidRPr="00037CF7" w:rsidRDefault="00307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307898" w:rsidRPr="00037CF7" w:rsidRDefault="004E4490">
            <w:pPr>
              <w:spacing w:line="210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CF7"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307898" w:rsidRPr="00037CF7">
        <w:trPr>
          <w:trHeight w:val="230"/>
        </w:trPr>
        <w:tc>
          <w:tcPr>
            <w:tcW w:w="7220" w:type="dxa"/>
          </w:tcPr>
          <w:p w:rsidR="00307898" w:rsidRPr="00037CF7" w:rsidRDefault="004E44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7CF7">
              <w:rPr>
                <w:b/>
                <w:sz w:val="20"/>
                <w:szCs w:val="20"/>
              </w:rPr>
              <w:t xml:space="preserve"> MODULO 4</w:t>
            </w:r>
            <w:r w:rsidRPr="00037CF7">
              <w:rPr>
                <w:sz w:val="20"/>
                <w:szCs w:val="20"/>
              </w:rPr>
              <w:t xml:space="preserve"> – Educazione motoria </w:t>
            </w:r>
            <w:r w:rsidRPr="00037CF7">
              <w:rPr>
                <w:b/>
                <w:sz w:val="20"/>
                <w:szCs w:val="20"/>
              </w:rPr>
              <w:t>“Milano sull’acqua</w:t>
            </w:r>
            <w:r w:rsidRPr="00037CF7">
              <w:rPr>
                <w:sz w:val="20"/>
                <w:szCs w:val="20"/>
              </w:rPr>
              <w:t>”</w:t>
            </w:r>
          </w:p>
        </w:tc>
        <w:tc>
          <w:tcPr>
            <w:tcW w:w="2040" w:type="dxa"/>
          </w:tcPr>
          <w:p w:rsidR="00307898" w:rsidRPr="00037CF7" w:rsidRDefault="00307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307898" w:rsidRPr="00037CF7" w:rsidRDefault="004E4490">
            <w:pPr>
              <w:spacing w:line="210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CF7"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307898" w:rsidRPr="00037CF7">
        <w:trPr>
          <w:trHeight w:val="230"/>
        </w:trPr>
        <w:tc>
          <w:tcPr>
            <w:tcW w:w="7220" w:type="dxa"/>
          </w:tcPr>
          <w:p w:rsidR="00307898" w:rsidRPr="00037CF7" w:rsidRDefault="004E4490">
            <w:pPr>
              <w:spacing w:line="21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7CF7">
              <w:rPr>
                <w:b/>
                <w:sz w:val="20"/>
                <w:szCs w:val="20"/>
              </w:rPr>
              <w:t xml:space="preserve"> MODULO 5</w:t>
            </w:r>
            <w:r w:rsidRPr="00037CF7">
              <w:rPr>
                <w:sz w:val="20"/>
                <w:szCs w:val="20"/>
              </w:rPr>
              <w:t xml:space="preserve"> – Educazione motoria “</w:t>
            </w:r>
            <w:r w:rsidRPr="00037CF7">
              <w:rPr>
                <w:b/>
                <w:sz w:val="20"/>
                <w:szCs w:val="20"/>
              </w:rPr>
              <w:t>Alla scoperta della montagna”</w:t>
            </w:r>
            <w:r w:rsidRPr="00037C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</w:tcPr>
          <w:p w:rsidR="00307898" w:rsidRPr="00037CF7" w:rsidRDefault="00307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307898" w:rsidRPr="00037CF7" w:rsidRDefault="004E4490">
            <w:pPr>
              <w:spacing w:line="210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CF7"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307898" w:rsidRPr="00037CF7">
        <w:trPr>
          <w:trHeight w:val="230"/>
        </w:trPr>
        <w:tc>
          <w:tcPr>
            <w:tcW w:w="7220" w:type="dxa"/>
          </w:tcPr>
          <w:p w:rsidR="00307898" w:rsidRPr="00037CF7" w:rsidRDefault="004E4490">
            <w:pPr>
              <w:spacing w:line="20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7CF7">
              <w:rPr>
                <w:b/>
                <w:sz w:val="20"/>
                <w:szCs w:val="20"/>
              </w:rPr>
              <w:t>MODULO 6-</w:t>
            </w:r>
            <w:r w:rsidRPr="00037CF7">
              <w:rPr>
                <w:sz w:val="20"/>
                <w:szCs w:val="20"/>
              </w:rPr>
              <w:t xml:space="preserve"> Competenze di </w:t>
            </w:r>
            <w:proofErr w:type="gramStart"/>
            <w:r w:rsidRPr="00037CF7">
              <w:rPr>
                <w:sz w:val="20"/>
                <w:szCs w:val="20"/>
              </w:rPr>
              <w:t>cittadinanza.-</w:t>
            </w:r>
            <w:proofErr w:type="gramEnd"/>
            <w:r w:rsidRPr="00037CF7">
              <w:rPr>
                <w:sz w:val="20"/>
                <w:szCs w:val="20"/>
              </w:rPr>
              <w:t xml:space="preserve"> “</w:t>
            </w:r>
            <w:r w:rsidRPr="00037CF7">
              <w:rPr>
                <w:b/>
                <w:sz w:val="20"/>
                <w:szCs w:val="20"/>
              </w:rPr>
              <w:t>Siamo tutti sulla stessa barca”</w:t>
            </w:r>
          </w:p>
        </w:tc>
        <w:tc>
          <w:tcPr>
            <w:tcW w:w="2040" w:type="dxa"/>
          </w:tcPr>
          <w:p w:rsidR="00307898" w:rsidRPr="00037CF7" w:rsidRDefault="00307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307898" w:rsidRPr="00037CF7" w:rsidRDefault="004E4490">
            <w:pPr>
              <w:spacing w:line="210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CF7"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307898" w:rsidRPr="00037CF7">
        <w:trPr>
          <w:trHeight w:val="249"/>
        </w:trPr>
        <w:tc>
          <w:tcPr>
            <w:tcW w:w="7220" w:type="dxa"/>
          </w:tcPr>
          <w:p w:rsidR="00307898" w:rsidRPr="00037CF7" w:rsidRDefault="004E4490">
            <w:pPr>
              <w:spacing w:before="1"/>
              <w:ind w:left="107" w:right="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7CF7">
              <w:rPr>
                <w:b/>
                <w:sz w:val="20"/>
                <w:szCs w:val="20"/>
              </w:rPr>
              <w:t>MODULO 7</w:t>
            </w:r>
            <w:r w:rsidRPr="00037CF7">
              <w:rPr>
                <w:sz w:val="20"/>
                <w:szCs w:val="20"/>
              </w:rPr>
              <w:t>- Consapevolezza ed espressione culturale</w:t>
            </w:r>
            <w:proofErr w:type="gramStart"/>
            <w:r w:rsidRPr="00037CF7">
              <w:rPr>
                <w:sz w:val="20"/>
                <w:szCs w:val="20"/>
              </w:rPr>
              <w:t xml:space="preserve">-  </w:t>
            </w:r>
            <w:r w:rsidRPr="00037CF7">
              <w:rPr>
                <w:b/>
                <w:sz w:val="20"/>
                <w:szCs w:val="20"/>
              </w:rPr>
              <w:t>“</w:t>
            </w:r>
            <w:proofErr w:type="gramEnd"/>
            <w:r w:rsidRPr="00037CF7">
              <w:rPr>
                <w:b/>
                <w:sz w:val="20"/>
                <w:szCs w:val="20"/>
              </w:rPr>
              <w:t xml:space="preserve">Laboratorio d’Arte Performativa Guinea </w:t>
            </w:r>
            <w:proofErr w:type="spellStart"/>
            <w:r w:rsidRPr="00037CF7">
              <w:rPr>
                <w:b/>
                <w:sz w:val="20"/>
                <w:szCs w:val="20"/>
              </w:rPr>
              <w:t>Pigs</w:t>
            </w:r>
            <w:proofErr w:type="spellEnd"/>
            <w:r w:rsidRPr="00037CF7">
              <w:rPr>
                <w:sz w:val="20"/>
                <w:szCs w:val="20"/>
              </w:rPr>
              <w:t>”</w:t>
            </w:r>
          </w:p>
        </w:tc>
        <w:tc>
          <w:tcPr>
            <w:tcW w:w="2040" w:type="dxa"/>
          </w:tcPr>
          <w:p w:rsidR="00307898" w:rsidRPr="00037CF7" w:rsidRDefault="00307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307898" w:rsidRPr="00037CF7" w:rsidRDefault="004E4490">
            <w:pPr>
              <w:spacing w:line="225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CF7"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307898" w:rsidRPr="00037CF7">
        <w:trPr>
          <w:trHeight w:val="300"/>
        </w:trPr>
        <w:tc>
          <w:tcPr>
            <w:tcW w:w="7220" w:type="dxa"/>
          </w:tcPr>
          <w:p w:rsidR="00307898" w:rsidRPr="00037CF7" w:rsidRDefault="004E4490">
            <w:pPr>
              <w:spacing w:before="1" w:line="217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7CF7">
              <w:rPr>
                <w:b/>
                <w:sz w:val="20"/>
                <w:szCs w:val="20"/>
              </w:rPr>
              <w:t>MODULO 8</w:t>
            </w:r>
            <w:r w:rsidRPr="00037CF7">
              <w:rPr>
                <w:sz w:val="20"/>
                <w:szCs w:val="20"/>
              </w:rPr>
              <w:t xml:space="preserve"> Educazione motoria- “</w:t>
            </w:r>
            <w:r w:rsidRPr="00037CF7">
              <w:rPr>
                <w:b/>
                <w:sz w:val="20"/>
                <w:szCs w:val="20"/>
              </w:rPr>
              <w:t>Palla al centro e vinca il migliore!”</w:t>
            </w:r>
          </w:p>
        </w:tc>
        <w:tc>
          <w:tcPr>
            <w:tcW w:w="2040" w:type="dxa"/>
          </w:tcPr>
          <w:p w:rsidR="00307898" w:rsidRPr="00037CF7" w:rsidRDefault="00307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307898" w:rsidRPr="00037CF7" w:rsidRDefault="004E4490">
            <w:pPr>
              <w:spacing w:line="223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CF7"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307898" w:rsidRPr="00037CF7">
        <w:trPr>
          <w:trHeight w:val="249"/>
        </w:trPr>
        <w:tc>
          <w:tcPr>
            <w:tcW w:w="7220" w:type="dxa"/>
          </w:tcPr>
          <w:p w:rsidR="00307898" w:rsidRPr="00037CF7" w:rsidRDefault="004E4490">
            <w:pPr>
              <w:spacing w:line="23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7CF7">
              <w:rPr>
                <w:b/>
                <w:sz w:val="20"/>
                <w:szCs w:val="20"/>
              </w:rPr>
              <w:t>MODULO 9-</w:t>
            </w:r>
            <w:r w:rsidRPr="00037CF7">
              <w:rPr>
                <w:sz w:val="20"/>
                <w:szCs w:val="20"/>
              </w:rPr>
              <w:t xml:space="preserve"> Competenza personale, sociale e capacità di imparare a imparare- </w:t>
            </w:r>
            <w:proofErr w:type="gramStart"/>
            <w:r w:rsidRPr="00037CF7">
              <w:rPr>
                <w:sz w:val="20"/>
                <w:szCs w:val="20"/>
              </w:rPr>
              <w:t xml:space="preserve">“ </w:t>
            </w:r>
            <w:r w:rsidRPr="00037CF7">
              <w:rPr>
                <w:b/>
                <w:sz w:val="20"/>
                <w:szCs w:val="20"/>
              </w:rPr>
              <w:t>Cavalieri</w:t>
            </w:r>
            <w:proofErr w:type="gramEnd"/>
            <w:r w:rsidRPr="00037CF7">
              <w:rPr>
                <w:b/>
                <w:sz w:val="20"/>
                <w:szCs w:val="20"/>
              </w:rPr>
              <w:t xml:space="preserve"> Summer camp 2024  2snd edition </w:t>
            </w:r>
          </w:p>
        </w:tc>
        <w:tc>
          <w:tcPr>
            <w:tcW w:w="2040" w:type="dxa"/>
          </w:tcPr>
          <w:p w:rsidR="00307898" w:rsidRPr="00037CF7" w:rsidRDefault="00307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307898" w:rsidRPr="00037CF7" w:rsidRDefault="004E4490">
            <w:pPr>
              <w:spacing w:line="223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CF7"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307898" w:rsidRPr="00037CF7">
        <w:trPr>
          <w:trHeight w:val="254"/>
        </w:trPr>
        <w:tc>
          <w:tcPr>
            <w:tcW w:w="7220" w:type="dxa"/>
          </w:tcPr>
          <w:p w:rsidR="00307898" w:rsidRPr="00037CF7" w:rsidRDefault="004E4490">
            <w:pPr>
              <w:ind w:left="107" w:right="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7CF7">
              <w:rPr>
                <w:b/>
                <w:sz w:val="20"/>
                <w:szCs w:val="20"/>
              </w:rPr>
              <w:t>MODULO 10</w:t>
            </w:r>
            <w:r w:rsidRPr="00037CF7">
              <w:rPr>
                <w:sz w:val="20"/>
                <w:szCs w:val="20"/>
              </w:rPr>
              <w:t>- Consapevolezza ed espressione culturale. “</w:t>
            </w:r>
            <w:r w:rsidRPr="00037CF7">
              <w:rPr>
                <w:b/>
                <w:sz w:val="20"/>
                <w:szCs w:val="20"/>
              </w:rPr>
              <w:t>Esprimere sé stessi attraverso l’arte e la musica”</w:t>
            </w:r>
          </w:p>
        </w:tc>
        <w:tc>
          <w:tcPr>
            <w:tcW w:w="2040" w:type="dxa"/>
          </w:tcPr>
          <w:p w:rsidR="00307898" w:rsidRPr="00037CF7" w:rsidRDefault="00307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307898" w:rsidRPr="00037CF7" w:rsidRDefault="004E4490">
            <w:pPr>
              <w:spacing w:line="223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CF7"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307898" w:rsidRPr="00037CF7">
        <w:trPr>
          <w:trHeight w:val="249"/>
        </w:trPr>
        <w:tc>
          <w:tcPr>
            <w:tcW w:w="7220" w:type="dxa"/>
          </w:tcPr>
          <w:p w:rsidR="00307898" w:rsidRPr="00037CF7" w:rsidRDefault="004E4490">
            <w:pPr>
              <w:ind w:left="107" w:right="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7CF7">
              <w:rPr>
                <w:b/>
                <w:sz w:val="20"/>
                <w:szCs w:val="20"/>
              </w:rPr>
              <w:t>MODULO 11</w:t>
            </w:r>
            <w:r w:rsidRPr="00037CF7">
              <w:rPr>
                <w:sz w:val="20"/>
                <w:szCs w:val="20"/>
              </w:rPr>
              <w:t xml:space="preserve"> – Lingua madre </w:t>
            </w:r>
            <w:proofErr w:type="gramStart"/>
            <w:r w:rsidRPr="00037CF7">
              <w:rPr>
                <w:sz w:val="20"/>
                <w:szCs w:val="20"/>
              </w:rPr>
              <w:t>-“</w:t>
            </w:r>
            <w:proofErr w:type="gramEnd"/>
            <w:r w:rsidRPr="00037CF7">
              <w:rPr>
                <w:b/>
                <w:sz w:val="20"/>
                <w:szCs w:val="20"/>
              </w:rPr>
              <w:t>Italiano di base per i neoarrivati</w:t>
            </w:r>
          </w:p>
        </w:tc>
        <w:tc>
          <w:tcPr>
            <w:tcW w:w="2040" w:type="dxa"/>
          </w:tcPr>
          <w:p w:rsidR="00307898" w:rsidRPr="00037CF7" w:rsidRDefault="00307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307898" w:rsidRPr="00037CF7" w:rsidRDefault="004E4490">
            <w:pPr>
              <w:spacing w:line="223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CF7"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307898" w:rsidRPr="00037CF7">
        <w:trPr>
          <w:trHeight w:val="270"/>
        </w:trPr>
        <w:tc>
          <w:tcPr>
            <w:tcW w:w="7220" w:type="dxa"/>
          </w:tcPr>
          <w:p w:rsidR="00307898" w:rsidRPr="00037CF7" w:rsidRDefault="004E4490">
            <w:pPr>
              <w:ind w:left="107" w:right="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7CF7">
              <w:rPr>
                <w:b/>
                <w:sz w:val="20"/>
                <w:szCs w:val="20"/>
              </w:rPr>
              <w:t>MODULO 12</w:t>
            </w:r>
            <w:r w:rsidRPr="00037CF7">
              <w:rPr>
                <w:sz w:val="20"/>
                <w:szCs w:val="20"/>
              </w:rPr>
              <w:t xml:space="preserve">- Lingua madre- </w:t>
            </w:r>
            <w:proofErr w:type="gramStart"/>
            <w:r w:rsidRPr="00037CF7">
              <w:rPr>
                <w:sz w:val="20"/>
                <w:szCs w:val="20"/>
              </w:rPr>
              <w:t xml:space="preserve">“ </w:t>
            </w:r>
            <w:r w:rsidRPr="00037CF7">
              <w:rPr>
                <w:b/>
                <w:sz w:val="20"/>
                <w:szCs w:val="20"/>
              </w:rPr>
              <w:t>Italiano</w:t>
            </w:r>
            <w:proofErr w:type="gramEnd"/>
            <w:r w:rsidRPr="00037CF7">
              <w:rPr>
                <w:b/>
                <w:sz w:val="20"/>
                <w:szCs w:val="20"/>
              </w:rPr>
              <w:t xml:space="preserve"> L2 competenze per la scrittura”</w:t>
            </w:r>
          </w:p>
        </w:tc>
        <w:tc>
          <w:tcPr>
            <w:tcW w:w="2040" w:type="dxa"/>
          </w:tcPr>
          <w:p w:rsidR="00307898" w:rsidRPr="00037CF7" w:rsidRDefault="00307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307898" w:rsidRPr="00037CF7" w:rsidRDefault="004E4490">
            <w:pPr>
              <w:spacing w:line="223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CF7"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  <w:tr w:rsidR="00307898" w:rsidRPr="00037CF7">
        <w:trPr>
          <w:trHeight w:val="246"/>
        </w:trPr>
        <w:tc>
          <w:tcPr>
            <w:tcW w:w="7220" w:type="dxa"/>
          </w:tcPr>
          <w:p w:rsidR="00307898" w:rsidRPr="00037CF7" w:rsidRDefault="004E4490">
            <w:pPr>
              <w:spacing w:line="23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7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MODULO 13</w:t>
            </w:r>
            <w:proofErr w:type="gramStart"/>
            <w:r w:rsidRPr="00037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  <w:r w:rsidRPr="00037CF7">
              <w:rPr>
                <w:sz w:val="20"/>
                <w:szCs w:val="20"/>
              </w:rPr>
              <w:t>Competenza</w:t>
            </w:r>
            <w:proofErr w:type="gramEnd"/>
            <w:r w:rsidRPr="00037CF7">
              <w:rPr>
                <w:sz w:val="20"/>
                <w:szCs w:val="20"/>
              </w:rPr>
              <w:t xml:space="preserve"> personale, sociale e capacità di imparare a imparare- </w:t>
            </w:r>
            <w:r w:rsidRPr="00037CF7">
              <w:rPr>
                <w:b/>
                <w:sz w:val="20"/>
                <w:szCs w:val="20"/>
              </w:rPr>
              <w:t>“ Cavalieri Summer camp 2024  Third edition</w:t>
            </w:r>
          </w:p>
        </w:tc>
        <w:tc>
          <w:tcPr>
            <w:tcW w:w="2040" w:type="dxa"/>
          </w:tcPr>
          <w:p w:rsidR="00307898" w:rsidRPr="00037CF7" w:rsidRDefault="00307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307898" w:rsidRPr="00037CF7" w:rsidRDefault="004E4490">
            <w:pPr>
              <w:spacing w:line="223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CF7">
              <w:rPr>
                <w:rFonts w:ascii="Times New Roman" w:eastAsia="Times New Roman" w:hAnsi="Times New Roman" w:cs="Times New Roman"/>
                <w:sz w:val="20"/>
                <w:szCs w:val="20"/>
              </w:rPr>
              <w:t>30 ore</w:t>
            </w:r>
          </w:p>
        </w:tc>
      </w:tr>
    </w:tbl>
    <w:p w:rsidR="00307898" w:rsidRPr="00037CF7" w:rsidRDefault="004E4490">
      <w:pPr>
        <w:widowControl w:val="0"/>
        <w:spacing w:line="240" w:lineRule="auto"/>
        <w:ind w:left="533"/>
        <w:rPr>
          <w:rFonts w:ascii="Times New Roman" w:eastAsia="Times New Roman" w:hAnsi="Times New Roman" w:cs="Times New Roman"/>
          <w:sz w:val="20"/>
          <w:szCs w:val="20"/>
        </w:rPr>
      </w:pPr>
      <w:r w:rsidRPr="00037CF7">
        <w:rPr>
          <w:rFonts w:ascii="Times New Roman" w:eastAsia="Times New Roman" w:hAnsi="Times New Roman" w:cs="Times New Roman"/>
          <w:sz w:val="20"/>
          <w:szCs w:val="20"/>
        </w:rPr>
        <w:t>sotto la propria personale responsabilità:</w:t>
      </w:r>
    </w:p>
    <w:p w:rsidR="00307898" w:rsidRPr="00037CF7" w:rsidRDefault="004E4490">
      <w:pPr>
        <w:pStyle w:val="Titolo1"/>
        <w:keepNext w:val="0"/>
        <w:keepLines w:val="0"/>
        <w:widowControl w:val="0"/>
        <w:spacing w:before="91" w:after="0" w:line="240" w:lineRule="auto"/>
        <w:ind w:left="533"/>
        <w:jc w:val="center"/>
        <w:rPr>
          <w:rFonts w:ascii="Times New Roman" w:eastAsia="Times New Roman" w:hAnsi="Times New Roman" w:cs="Times New Roman"/>
          <w:b/>
          <w:sz w:val="20"/>
          <w:szCs w:val="20"/>
        </w:rPr>
        <w:sectPr w:rsidR="00307898" w:rsidRPr="00037CF7">
          <w:type w:val="continuous"/>
          <w:pgSz w:w="11909" w:h="16834"/>
          <w:pgMar w:top="1560" w:right="440" w:bottom="300" w:left="460" w:header="256" w:footer="264" w:gutter="0"/>
          <w:cols w:space="720"/>
        </w:sectPr>
      </w:pPr>
      <w:r w:rsidRPr="00037CF7">
        <w:rPr>
          <w:rFonts w:ascii="Times New Roman" w:eastAsia="Times New Roman" w:hAnsi="Times New Roman" w:cs="Times New Roman"/>
          <w:b/>
          <w:sz w:val="20"/>
          <w:szCs w:val="20"/>
        </w:rPr>
        <w:t>DICHIARA</w:t>
      </w:r>
    </w:p>
    <w:p w:rsidR="00307898" w:rsidRPr="00037CF7" w:rsidRDefault="004E4490">
      <w:pPr>
        <w:widowControl w:val="0"/>
        <w:numPr>
          <w:ilvl w:val="0"/>
          <w:numId w:val="1"/>
        </w:numPr>
        <w:tabs>
          <w:tab w:val="left" w:pos="1254"/>
        </w:tabs>
        <w:spacing w:before="34" w:line="273" w:lineRule="auto"/>
        <w:ind w:right="155"/>
        <w:rPr>
          <w:sz w:val="20"/>
          <w:szCs w:val="20"/>
        </w:rPr>
      </w:pPr>
      <w:r w:rsidRPr="00037CF7">
        <w:rPr>
          <w:rFonts w:ascii="Times New Roman" w:eastAsia="Times New Roman" w:hAnsi="Times New Roman" w:cs="Times New Roman"/>
          <w:sz w:val="20"/>
          <w:szCs w:val="20"/>
        </w:rPr>
        <w:t>di non far parte di alcuna commissione per la valutazione dei progetti in corso, sia a livello interno sia a livello regionale e/o ministeriale e pertanto non sussiste alcuna incompatibilità con l'incarico richiesto;</w:t>
      </w:r>
    </w:p>
    <w:p w:rsidR="00307898" w:rsidRPr="00037CF7" w:rsidRDefault="004E4490">
      <w:pPr>
        <w:widowControl w:val="0"/>
        <w:numPr>
          <w:ilvl w:val="0"/>
          <w:numId w:val="1"/>
        </w:numPr>
        <w:tabs>
          <w:tab w:val="left" w:pos="1253"/>
        </w:tabs>
        <w:spacing w:before="1" w:line="240" w:lineRule="auto"/>
        <w:ind w:left="1253" w:hanging="358"/>
        <w:rPr>
          <w:sz w:val="20"/>
          <w:szCs w:val="20"/>
        </w:rPr>
      </w:pPr>
      <w:r w:rsidRPr="00037CF7">
        <w:rPr>
          <w:rFonts w:ascii="Times New Roman" w:eastAsia="Times New Roman" w:hAnsi="Times New Roman" w:cs="Times New Roman"/>
          <w:sz w:val="20"/>
          <w:szCs w:val="20"/>
        </w:rPr>
        <w:t>di assumere l’incarico senza riserva e secondo il calendario approvato dal Dirigente scolastico.</w:t>
      </w:r>
    </w:p>
    <w:p w:rsidR="00307898" w:rsidRPr="00037CF7" w:rsidRDefault="004E4490">
      <w:pPr>
        <w:widowControl w:val="0"/>
        <w:spacing w:before="194" w:line="240" w:lineRule="auto"/>
        <w:ind w:left="533"/>
        <w:rPr>
          <w:rFonts w:ascii="Times New Roman" w:eastAsia="Times New Roman" w:hAnsi="Times New Roman" w:cs="Times New Roman"/>
          <w:sz w:val="20"/>
          <w:szCs w:val="20"/>
        </w:rPr>
      </w:pPr>
      <w:r w:rsidRPr="00037CF7">
        <w:rPr>
          <w:rFonts w:ascii="Times New Roman" w:eastAsia="Times New Roman" w:hAnsi="Times New Roman" w:cs="Times New Roman"/>
          <w:sz w:val="20"/>
          <w:szCs w:val="20"/>
        </w:rPr>
        <w:t>Allega:</w:t>
      </w:r>
    </w:p>
    <w:p w:rsidR="00307898" w:rsidRPr="00037CF7" w:rsidRDefault="004E4490">
      <w:pPr>
        <w:widowControl w:val="0"/>
        <w:numPr>
          <w:ilvl w:val="0"/>
          <w:numId w:val="1"/>
        </w:numPr>
        <w:tabs>
          <w:tab w:val="left" w:pos="1253"/>
        </w:tabs>
        <w:spacing w:before="36" w:line="240" w:lineRule="auto"/>
        <w:ind w:left="1253" w:hanging="358"/>
        <w:rPr>
          <w:sz w:val="20"/>
          <w:szCs w:val="20"/>
        </w:rPr>
      </w:pPr>
      <w:r w:rsidRPr="00037CF7">
        <w:rPr>
          <w:rFonts w:ascii="Times New Roman" w:eastAsia="Times New Roman" w:hAnsi="Times New Roman" w:cs="Times New Roman"/>
          <w:i/>
          <w:sz w:val="20"/>
          <w:szCs w:val="20"/>
        </w:rPr>
        <w:t>Curriculum vitae</w:t>
      </w:r>
      <w:r w:rsidRPr="00037CF7">
        <w:rPr>
          <w:rFonts w:ascii="Times New Roman" w:eastAsia="Times New Roman" w:hAnsi="Times New Roman" w:cs="Times New Roman"/>
          <w:sz w:val="20"/>
          <w:szCs w:val="20"/>
        </w:rPr>
        <w:t>, preferibilmente in formato europeo, debitamente firmato</w:t>
      </w:r>
    </w:p>
    <w:p w:rsidR="00307898" w:rsidRPr="00037CF7" w:rsidRDefault="004E4490">
      <w:pPr>
        <w:widowControl w:val="0"/>
        <w:numPr>
          <w:ilvl w:val="0"/>
          <w:numId w:val="1"/>
        </w:numPr>
        <w:tabs>
          <w:tab w:val="left" w:pos="1246"/>
        </w:tabs>
        <w:spacing w:before="34" w:line="240" w:lineRule="auto"/>
        <w:ind w:left="1246" w:hanging="355"/>
        <w:rPr>
          <w:sz w:val="20"/>
          <w:szCs w:val="20"/>
        </w:rPr>
      </w:pPr>
      <w:r w:rsidRPr="00037CF7">
        <w:rPr>
          <w:rFonts w:ascii="Times New Roman" w:eastAsia="Times New Roman" w:hAnsi="Times New Roman" w:cs="Times New Roman"/>
          <w:sz w:val="20"/>
          <w:szCs w:val="20"/>
        </w:rPr>
        <w:t>Fotocopia di un documento di identità valido con firma in originale del candidato</w:t>
      </w:r>
    </w:p>
    <w:p w:rsidR="00307898" w:rsidRPr="00037CF7" w:rsidRDefault="00307898">
      <w:pPr>
        <w:widowControl w:val="0"/>
        <w:spacing w:before="44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7898" w:rsidRPr="00037CF7" w:rsidRDefault="004E4490">
      <w:pPr>
        <w:widowControl w:val="0"/>
        <w:tabs>
          <w:tab w:val="left" w:pos="8455"/>
        </w:tabs>
        <w:spacing w:line="240" w:lineRule="auto"/>
        <w:ind w:left="894"/>
        <w:rPr>
          <w:rFonts w:ascii="Times New Roman" w:eastAsia="Times New Roman" w:hAnsi="Times New Roman" w:cs="Times New Roman"/>
          <w:sz w:val="20"/>
          <w:szCs w:val="20"/>
        </w:rPr>
      </w:pPr>
      <w:r w:rsidRPr="00037CF7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037CF7">
        <w:rPr>
          <w:rFonts w:ascii="Times New Roman" w:eastAsia="Times New Roman" w:hAnsi="Times New Roman" w:cs="Times New Roman"/>
          <w:sz w:val="20"/>
          <w:szCs w:val="20"/>
        </w:rPr>
        <w:tab/>
        <w:t>Firma</w:t>
      </w:r>
    </w:p>
    <w:p w:rsidR="00307898" w:rsidRPr="00037CF7" w:rsidRDefault="004E4490">
      <w:pPr>
        <w:widowControl w:val="0"/>
        <w:spacing w:before="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37CF7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152400</wp:posOffset>
                </wp:positionV>
                <wp:extent cx="762000" cy="12700"/>
                <wp:effectExtent l="0" t="0" r="0" b="0"/>
                <wp:wrapTopAndBottom distT="0" distB="0"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5000" y="3779365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 h="120000" extrusionOk="0">
                              <a:moveTo>
                                <a:pt x="0" y="0"/>
                              </a:moveTo>
                              <a:lnTo>
                                <a:pt x="76173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152400</wp:posOffset>
                </wp:positionV>
                <wp:extent cx="7620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037CF7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152400</wp:posOffset>
                </wp:positionV>
                <wp:extent cx="1585595" cy="12700"/>
                <wp:effectExtent l="0" t="0" r="0" b="0"/>
                <wp:wrapTopAndBottom distT="0" distB="0"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3203" y="3779365"/>
                          <a:ext cx="1585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5595" h="120000" extrusionOk="0">
                              <a:moveTo>
                                <a:pt x="0" y="0"/>
                              </a:moveTo>
                              <a:lnTo>
                                <a:pt x="158519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152400</wp:posOffset>
                </wp:positionV>
                <wp:extent cx="1585595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5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07898" w:rsidRPr="00037CF7" w:rsidRDefault="00307898">
      <w:pPr>
        <w:widowControl w:val="0"/>
        <w:spacing w:before="44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7898" w:rsidRPr="00037CF7" w:rsidRDefault="004E4490">
      <w:pPr>
        <w:widowControl w:val="0"/>
        <w:tabs>
          <w:tab w:val="left" w:pos="8025"/>
        </w:tabs>
        <w:ind w:left="894" w:right="1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7CF7">
        <w:rPr>
          <w:rFonts w:ascii="Times New Roman" w:eastAsia="Times New Roman" w:hAnsi="Times New Roman" w:cs="Times New Roman"/>
          <w:sz w:val="20"/>
          <w:szCs w:val="20"/>
        </w:rPr>
        <w:t xml:space="preserve">Il/La sottoscritto/a </w:t>
      </w:r>
      <w:r w:rsidRPr="00037CF7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37CF7">
        <w:rPr>
          <w:rFonts w:ascii="Times New Roman" w:eastAsia="Times New Roman" w:hAnsi="Times New Roman" w:cs="Times New Roman"/>
          <w:sz w:val="20"/>
          <w:szCs w:val="20"/>
        </w:rPr>
        <w:t xml:space="preserve"> autorizza l’IPS Cavalieri ad utilizzare i dati personali forniti per la partecipazione al progetto </w:t>
      </w:r>
      <w:r w:rsidRPr="00037CF7">
        <w:rPr>
          <w:rFonts w:ascii="Times New Roman" w:eastAsia="Times New Roman" w:hAnsi="Times New Roman" w:cs="Times New Roman"/>
          <w:sz w:val="20"/>
          <w:szCs w:val="20"/>
        </w:rPr>
        <w:t>PIANO ESTATE 2024 – Programma Nazion</w:t>
      </w:r>
      <w:r w:rsidRPr="00037CF7">
        <w:rPr>
          <w:rFonts w:ascii="Times New Roman" w:eastAsia="Times New Roman" w:hAnsi="Times New Roman" w:cs="Times New Roman"/>
          <w:sz w:val="20"/>
          <w:szCs w:val="20"/>
        </w:rPr>
        <w:t xml:space="preserve">ale - SCUOLA E COMPETENZE 2127, </w:t>
      </w:r>
      <w:r w:rsidRPr="00037CF7">
        <w:rPr>
          <w:rFonts w:ascii="Times New Roman" w:eastAsia="Times New Roman" w:hAnsi="Times New Roman" w:cs="Times New Roman"/>
          <w:sz w:val="20"/>
          <w:szCs w:val="20"/>
        </w:rPr>
        <w:t>secondo le modalità previste dal D.L. 196 del 30 giugno 2003 e successive modifiche.</w:t>
      </w:r>
    </w:p>
    <w:p w:rsidR="00307898" w:rsidRPr="00037CF7" w:rsidRDefault="004E4490" w:rsidP="00037CF7">
      <w:pPr>
        <w:widowControl w:val="0"/>
        <w:tabs>
          <w:tab w:val="left" w:pos="8455"/>
        </w:tabs>
        <w:spacing w:line="240" w:lineRule="auto"/>
        <w:ind w:left="894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307898" w:rsidRPr="00037CF7">
          <w:type w:val="continuous"/>
          <w:pgSz w:w="11909" w:h="16834"/>
          <w:pgMar w:top="1560" w:right="440" w:bottom="300" w:left="460" w:header="256" w:footer="264" w:gutter="0"/>
          <w:cols w:space="720"/>
        </w:sectPr>
      </w:pPr>
      <w:r w:rsidRPr="00037CF7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037CF7">
        <w:rPr>
          <w:rFonts w:ascii="Times New Roman" w:eastAsia="Times New Roman" w:hAnsi="Times New Roman" w:cs="Times New Roman"/>
          <w:sz w:val="20"/>
          <w:szCs w:val="20"/>
        </w:rPr>
        <w:tab/>
        <w:t>Firma</w:t>
      </w:r>
      <w:bookmarkStart w:id="0" w:name="_GoBack"/>
      <w:bookmarkEnd w:id="0"/>
      <w:r w:rsidRPr="00037CF7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165100</wp:posOffset>
                </wp:positionV>
                <wp:extent cx="840105" cy="12700"/>
                <wp:effectExtent l="0" t="0" r="0" b="0"/>
                <wp:wrapTopAndBottom distT="0" distB="0"/>
                <wp:docPr id="3" name="Figura a mano libera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5948" y="3779365"/>
                          <a:ext cx="84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 h="120000" extrusionOk="0">
                              <a:moveTo>
                                <a:pt x="0" y="0"/>
                              </a:moveTo>
                              <a:lnTo>
                                <a:pt x="83967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165100</wp:posOffset>
                </wp:positionV>
                <wp:extent cx="840105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1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037CF7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165100</wp:posOffset>
                </wp:positionV>
                <wp:extent cx="1746885" cy="12700"/>
                <wp:effectExtent l="0" t="0" r="0" b="0"/>
                <wp:wrapTopAndBottom distT="0" distB="0"/>
                <wp:docPr id="4" name="Figura a mano liber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2558" y="3779365"/>
                          <a:ext cx="174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885" h="120000" extrusionOk="0">
                              <a:moveTo>
                                <a:pt x="0" y="0"/>
                              </a:moveTo>
                              <a:lnTo>
                                <a:pt x="174643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165100</wp:posOffset>
                </wp:positionV>
                <wp:extent cx="1746885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8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07898" w:rsidRDefault="004E4490">
      <w:pPr>
        <w:pStyle w:val="Titolo1"/>
        <w:keepNext w:val="0"/>
        <w:keepLines w:val="0"/>
        <w:widowControl w:val="0"/>
        <w:spacing w:before="0" w:after="0" w:line="240" w:lineRule="auto"/>
        <w:ind w:left="379" w:right="20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SCHEDA DI VALUTAZIONE DEI TITOLI ESPERTO</w:t>
      </w:r>
    </w:p>
    <w:p w:rsidR="00307898" w:rsidRDefault="004E4490">
      <w:pPr>
        <w:widowControl w:val="0"/>
        <w:tabs>
          <w:tab w:val="left" w:pos="1435"/>
          <w:tab w:val="left" w:pos="5846"/>
          <w:tab w:val="left" w:pos="6914"/>
          <w:tab w:val="left" w:pos="7583"/>
          <w:tab w:val="left" w:pos="10155"/>
        </w:tabs>
        <w:spacing w:before="155"/>
        <w:ind w:left="533" w:right="15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sottoscritto/a……………………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.………..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nato/a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  <w:t>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.…………. resid</w:t>
      </w:r>
      <w:r>
        <w:rPr>
          <w:rFonts w:ascii="Times New Roman" w:eastAsia="Times New Roman" w:hAnsi="Times New Roman" w:cs="Times New Roman"/>
          <w:sz w:val="20"/>
          <w:szCs w:val="20"/>
        </w:rPr>
        <w:t>ente a……………………………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 In Via/Piazza ………………………, recapito telefonico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cellulare</w:t>
      </w:r>
    </w:p>
    <w:p w:rsidR="00307898" w:rsidRDefault="004E4490">
      <w:pPr>
        <w:widowControl w:val="0"/>
        <w:spacing w:before="1" w:line="240" w:lineRule="auto"/>
        <w:ind w:left="53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………………..…………………. Codice fiscale ……………………………….</w:t>
      </w:r>
    </w:p>
    <w:p w:rsidR="00307898" w:rsidRDefault="004E4490">
      <w:pPr>
        <w:pStyle w:val="Titolo1"/>
        <w:keepNext w:val="0"/>
        <w:keepLines w:val="0"/>
        <w:widowControl w:val="0"/>
        <w:spacing w:before="157" w:after="0" w:line="240" w:lineRule="auto"/>
        <w:ind w:left="379" w:right="20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DICHIARA</w:t>
      </w:r>
    </w:p>
    <w:p w:rsidR="00307898" w:rsidRDefault="004E4490">
      <w:pPr>
        <w:widowControl w:val="0"/>
        <w:spacing w:before="34" w:line="240" w:lineRule="auto"/>
        <w:ind w:left="53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ai sensi degli artt. 46 e 47 del D.P.R. 445/2000, consapevole delle sanzioni e degli effetti sotto il profilo penale di cui all’art. 76 del medesimo</w:t>
      </w:r>
    </w:p>
    <w:p w:rsidR="00307898" w:rsidRDefault="004E4490">
      <w:pPr>
        <w:widowControl w:val="0"/>
        <w:spacing w:before="31"/>
        <w:ind w:left="533" w:right="1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D.P.R. in caso di dichiarazioni false o comunque non corrispondenti al vero, sotto la propria personale responsabilità, il possesso dei titoli sotto specificati e ne chiede la loro valutazione per il profilo professionale richiesto ai fini della formazione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della graduatoria relativa al bando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PIANO ESTETE 2024 – Programma Nazionale - SCUOLA E COMPETENZE 2127 – AVVISO PROT. 59369 Progetto FSE+, Percorsi educativi e formativi per il potenziamento delle competenze, l’inclusione e la socialità nel periodo di sos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pensione estiva delle lezioni negli anni scolastici 2023-2024 e 2024-2025. </w:t>
      </w:r>
      <w:proofErr w:type="gramStart"/>
      <w:r>
        <w:t>PROGETTO:  Apprendere</w:t>
      </w:r>
      <w:proofErr w:type="gramEnd"/>
      <w:r>
        <w:t xml:space="preserve"> facendo e ben relazionandosi  CUP B44D24001820007</w:t>
      </w:r>
    </w:p>
    <w:tbl>
      <w:tblPr>
        <w:tblStyle w:val="a0"/>
        <w:tblW w:w="9940" w:type="dxa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420"/>
        <w:gridCol w:w="1700"/>
        <w:gridCol w:w="1500"/>
        <w:gridCol w:w="1620"/>
        <w:gridCol w:w="1360"/>
      </w:tblGrid>
      <w:tr w:rsidR="00307898">
        <w:trPr>
          <w:trHeight w:val="635"/>
        </w:trPr>
        <w:tc>
          <w:tcPr>
            <w:tcW w:w="6960" w:type="dxa"/>
            <w:gridSpan w:val="4"/>
            <w:shd w:val="clear" w:color="auto" w:fill="DAEDF3"/>
          </w:tcPr>
          <w:p w:rsidR="00307898" w:rsidRDefault="004E4490">
            <w:pPr>
              <w:spacing w:before="185"/>
              <w:ind w:left="6" w:right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TABELLA ESPERTO</w:t>
            </w:r>
          </w:p>
        </w:tc>
        <w:tc>
          <w:tcPr>
            <w:tcW w:w="1620" w:type="dxa"/>
            <w:shd w:val="clear" w:color="auto" w:fill="DAEDF3"/>
          </w:tcPr>
          <w:p w:rsidR="00307898" w:rsidRDefault="004E4490">
            <w:pPr>
              <w:spacing w:line="276" w:lineRule="auto"/>
              <w:ind w:left="341" w:right="333" w:hanging="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 CURA DEL CANDIDATO</w:t>
            </w:r>
          </w:p>
        </w:tc>
        <w:tc>
          <w:tcPr>
            <w:tcW w:w="1360" w:type="dxa"/>
            <w:shd w:val="clear" w:color="auto" w:fill="DAEDF3"/>
          </w:tcPr>
          <w:p w:rsidR="00307898" w:rsidRDefault="004E4490">
            <w:pPr>
              <w:spacing w:line="276" w:lineRule="auto"/>
              <w:ind w:left="148" w:right="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 CURA DELLA</w:t>
            </w:r>
          </w:p>
          <w:p w:rsidR="00307898" w:rsidRDefault="004E4490">
            <w:pPr>
              <w:spacing w:line="183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COMMISSIONE</w:t>
            </w:r>
          </w:p>
        </w:tc>
      </w:tr>
      <w:tr w:rsidR="00307898">
        <w:trPr>
          <w:trHeight w:val="527"/>
        </w:trPr>
        <w:tc>
          <w:tcPr>
            <w:tcW w:w="2340" w:type="dxa"/>
          </w:tcPr>
          <w:p w:rsidR="00307898" w:rsidRDefault="004E4490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 SOGGETTI A</w:t>
            </w:r>
          </w:p>
          <w:p w:rsidR="00307898" w:rsidRDefault="004E4490">
            <w:pPr>
              <w:spacing w:before="34"/>
              <w:ind w:left="6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1420" w:type="dxa"/>
          </w:tcPr>
          <w:p w:rsidR="00307898" w:rsidRDefault="004E4490">
            <w:pPr>
              <w:spacing w:before="132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3200" w:type="dxa"/>
            <w:gridSpan w:val="2"/>
          </w:tcPr>
          <w:p w:rsidR="00307898" w:rsidRDefault="004E4490">
            <w:pPr>
              <w:spacing w:before="132"/>
              <w:ind w:left="13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PARAMETRI DI VALUTAZIONE</w:t>
            </w:r>
          </w:p>
        </w:tc>
        <w:tc>
          <w:tcPr>
            <w:tcW w:w="162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7898">
        <w:trPr>
          <w:trHeight w:val="1125"/>
        </w:trPr>
        <w:tc>
          <w:tcPr>
            <w:tcW w:w="2340" w:type="dxa"/>
          </w:tcPr>
          <w:p w:rsidR="00307898" w:rsidRDefault="004E4490">
            <w:pPr>
              <w:spacing w:before="81" w:line="276" w:lineRule="auto"/>
              <w:ind w:left="107" w:righ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Diploma di Laurea (specialistica o di vecchio ordinamento) ad indirizzo specifico</w:t>
            </w:r>
          </w:p>
        </w:tc>
        <w:tc>
          <w:tcPr>
            <w:tcW w:w="1420" w:type="dxa"/>
          </w:tcPr>
          <w:p w:rsidR="00307898" w:rsidRDefault="00307898">
            <w:pPr>
              <w:spacing w:before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7898" w:rsidRDefault="004E4490">
            <w:pPr>
              <w:ind w:left="5"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 6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punti</w:t>
            </w:r>
          </w:p>
        </w:tc>
        <w:tc>
          <w:tcPr>
            <w:tcW w:w="1700" w:type="dxa"/>
          </w:tcPr>
          <w:p w:rsidR="00307898" w:rsidRDefault="004E4490">
            <w:pPr>
              <w:spacing w:before="29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 a 100</w:t>
            </w:r>
          </w:p>
          <w:p w:rsidR="00307898" w:rsidRDefault="004E4490">
            <w:pPr>
              <w:spacing w:before="34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101 a 105</w:t>
            </w:r>
          </w:p>
          <w:p w:rsidR="00307898" w:rsidRDefault="004E4490">
            <w:pPr>
              <w:spacing w:before="36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106 a 110</w:t>
            </w:r>
          </w:p>
          <w:p w:rsidR="00307898" w:rsidRDefault="004E4490">
            <w:pPr>
              <w:spacing w:before="34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 con lode</w:t>
            </w:r>
          </w:p>
        </w:tc>
        <w:tc>
          <w:tcPr>
            <w:tcW w:w="1500" w:type="dxa"/>
          </w:tcPr>
          <w:p w:rsidR="00307898" w:rsidRDefault="004E4490">
            <w:pPr>
              <w:spacing w:before="29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punti;</w:t>
            </w:r>
          </w:p>
          <w:p w:rsidR="00307898" w:rsidRDefault="004E4490">
            <w:pPr>
              <w:spacing w:before="34"/>
              <w:ind w:left="4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punti</w:t>
            </w:r>
          </w:p>
          <w:p w:rsidR="00307898" w:rsidRDefault="004E4490">
            <w:pPr>
              <w:spacing w:before="36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punti;</w:t>
            </w:r>
          </w:p>
          <w:p w:rsidR="00307898" w:rsidRDefault="004E4490">
            <w:pPr>
              <w:spacing w:before="34"/>
              <w:ind w:left="4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punti</w:t>
            </w:r>
          </w:p>
        </w:tc>
        <w:tc>
          <w:tcPr>
            <w:tcW w:w="162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7898">
        <w:trPr>
          <w:trHeight w:val="1125"/>
        </w:trPr>
        <w:tc>
          <w:tcPr>
            <w:tcW w:w="2340" w:type="dxa"/>
          </w:tcPr>
          <w:p w:rsidR="00307898" w:rsidRDefault="004E4490">
            <w:pPr>
              <w:spacing w:before="103"/>
              <w:ind w:left="107" w:righ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 scuola secondaria di secondo grado valutabile solo in assenza di laurea</w:t>
            </w:r>
          </w:p>
        </w:tc>
        <w:tc>
          <w:tcPr>
            <w:tcW w:w="1420" w:type="dxa"/>
          </w:tcPr>
          <w:p w:rsidR="00307898" w:rsidRDefault="004E4490">
            <w:pPr>
              <w:spacing w:before="103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punti</w:t>
            </w:r>
          </w:p>
        </w:tc>
        <w:tc>
          <w:tcPr>
            <w:tcW w:w="1700" w:type="dxa"/>
          </w:tcPr>
          <w:p w:rsidR="00307898" w:rsidRDefault="00307898">
            <w:pPr>
              <w:spacing w:before="29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307898" w:rsidRDefault="00307898">
            <w:pPr>
              <w:spacing w:before="29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7898">
        <w:trPr>
          <w:trHeight w:val="714"/>
        </w:trPr>
        <w:tc>
          <w:tcPr>
            <w:tcW w:w="2340" w:type="dxa"/>
          </w:tcPr>
          <w:p w:rsidR="00307898" w:rsidRDefault="004E4490">
            <w:pPr>
              <w:spacing w:line="276" w:lineRule="auto"/>
              <w:ind w:left="107" w:righ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Seconda Laurea (di durata almeno quadriennale o</w:t>
            </w:r>
          </w:p>
          <w:p w:rsidR="00307898" w:rsidRDefault="004E4490">
            <w:pPr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specialistica)</w:t>
            </w:r>
          </w:p>
        </w:tc>
        <w:tc>
          <w:tcPr>
            <w:tcW w:w="1420" w:type="dxa"/>
          </w:tcPr>
          <w:p w:rsidR="00307898" w:rsidRDefault="004E4490">
            <w:pPr>
              <w:spacing w:before="221"/>
              <w:ind w:left="5"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punti</w:t>
            </w:r>
          </w:p>
        </w:tc>
        <w:tc>
          <w:tcPr>
            <w:tcW w:w="3200" w:type="dxa"/>
            <w:gridSpan w:val="2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7898">
        <w:trPr>
          <w:trHeight w:val="285"/>
        </w:trPr>
        <w:tc>
          <w:tcPr>
            <w:tcW w:w="2340" w:type="dxa"/>
          </w:tcPr>
          <w:p w:rsidR="00307898" w:rsidRDefault="004E4490">
            <w:pPr>
              <w:spacing w:before="19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Dottorato di ricerca</w:t>
            </w:r>
          </w:p>
        </w:tc>
        <w:tc>
          <w:tcPr>
            <w:tcW w:w="1420" w:type="dxa"/>
          </w:tcPr>
          <w:p w:rsidR="00307898" w:rsidRDefault="004E4490">
            <w:pPr>
              <w:spacing w:before="5"/>
              <w:ind w:left="5"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punti</w:t>
            </w:r>
          </w:p>
        </w:tc>
        <w:tc>
          <w:tcPr>
            <w:tcW w:w="3200" w:type="dxa"/>
            <w:gridSpan w:val="2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7898">
        <w:trPr>
          <w:trHeight w:val="1190"/>
        </w:trPr>
        <w:tc>
          <w:tcPr>
            <w:tcW w:w="2340" w:type="dxa"/>
          </w:tcPr>
          <w:p w:rsidR="00307898" w:rsidRDefault="004E4490">
            <w:pPr>
              <w:spacing w:line="276" w:lineRule="auto"/>
              <w:ind w:left="107" w:righ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Corsi post- laurea di livello universitario attinenti al progetto (Diplomi di Specializzazione, Master,</w:t>
            </w:r>
          </w:p>
          <w:p w:rsidR="00307898" w:rsidRDefault="004E4490">
            <w:pPr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durata almeno biennale)</w:t>
            </w:r>
          </w:p>
        </w:tc>
        <w:tc>
          <w:tcPr>
            <w:tcW w:w="1420" w:type="dxa"/>
          </w:tcPr>
          <w:p w:rsidR="00307898" w:rsidRDefault="00307898">
            <w:pPr>
              <w:spacing w:before="2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7898" w:rsidRDefault="004E4490">
            <w:pPr>
              <w:ind w:left="5"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2 punti</w:t>
            </w:r>
          </w:p>
        </w:tc>
        <w:tc>
          <w:tcPr>
            <w:tcW w:w="3200" w:type="dxa"/>
            <w:gridSpan w:val="2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7898">
        <w:trPr>
          <w:trHeight w:val="1427"/>
        </w:trPr>
        <w:tc>
          <w:tcPr>
            <w:tcW w:w="2340" w:type="dxa"/>
          </w:tcPr>
          <w:p w:rsidR="00307898" w:rsidRDefault="004E4490">
            <w:pPr>
              <w:spacing w:line="276" w:lineRule="auto"/>
              <w:ind w:left="107" w:righ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Abilitazioni ulteriore a quella di accesso e/o superamento concorsi per esami e titoli finalizzati all’insegnamento (Scuola Secondaria o</w:t>
            </w:r>
          </w:p>
          <w:p w:rsidR="00307898" w:rsidRDefault="004E4490">
            <w:pPr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Università)</w:t>
            </w:r>
          </w:p>
        </w:tc>
        <w:tc>
          <w:tcPr>
            <w:tcW w:w="142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7898" w:rsidRDefault="00307898">
            <w:pPr>
              <w:spacing w:before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7898" w:rsidRDefault="004E4490">
            <w:pPr>
              <w:ind w:left="5"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3 punti</w:t>
            </w:r>
          </w:p>
        </w:tc>
        <w:tc>
          <w:tcPr>
            <w:tcW w:w="3200" w:type="dxa"/>
            <w:gridSpan w:val="2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7898">
        <w:trPr>
          <w:trHeight w:val="323"/>
        </w:trPr>
        <w:tc>
          <w:tcPr>
            <w:tcW w:w="6960" w:type="dxa"/>
            <w:gridSpan w:val="4"/>
          </w:tcPr>
          <w:p w:rsidR="00307898" w:rsidRDefault="004E4490">
            <w:pPr>
              <w:spacing w:before="43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PUBBLICAZIONI</w:t>
            </w:r>
          </w:p>
        </w:tc>
        <w:tc>
          <w:tcPr>
            <w:tcW w:w="162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7898">
        <w:trPr>
          <w:trHeight w:val="953"/>
        </w:trPr>
        <w:tc>
          <w:tcPr>
            <w:tcW w:w="2340" w:type="dxa"/>
          </w:tcPr>
          <w:p w:rsidR="00307898" w:rsidRDefault="004E4490">
            <w:pPr>
              <w:spacing w:line="276" w:lineRule="auto"/>
              <w:ind w:left="107" w:righ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Pubblicazioni a stampa attinenti alla professionalità richiesta provvisti di codice</w:t>
            </w:r>
          </w:p>
          <w:p w:rsidR="00307898" w:rsidRDefault="004E4490">
            <w:pPr>
              <w:spacing w:line="206" w:lineRule="auto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ISBN o ISSN</w:t>
            </w:r>
          </w:p>
        </w:tc>
        <w:tc>
          <w:tcPr>
            <w:tcW w:w="1420" w:type="dxa"/>
          </w:tcPr>
          <w:p w:rsidR="00307898" w:rsidRDefault="00307898">
            <w:pPr>
              <w:spacing w:before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7898" w:rsidRDefault="004E4490">
            <w:pPr>
              <w:ind w:left="5"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5 punti</w:t>
            </w:r>
          </w:p>
        </w:tc>
        <w:tc>
          <w:tcPr>
            <w:tcW w:w="3200" w:type="dxa"/>
            <w:gridSpan w:val="2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7898">
        <w:trPr>
          <w:trHeight w:val="350"/>
        </w:trPr>
        <w:tc>
          <w:tcPr>
            <w:tcW w:w="6960" w:type="dxa"/>
            <w:gridSpan w:val="4"/>
          </w:tcPr>
          <w:p w:rsidR="00307898" w:rsidRDefault="004E4490">
            <w:pPr>
              <w:spacing w:before="55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ESPERIENZE DI FORMAZIONE E PROFESSIONALI</w:t>
            </w:r>
          </w:p>
        </w:tc>
        <w:tc>
          <w:tcPr>
            <w:tcW w:w="162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7898">
        <w:trPr>
          <w:trHeight w:val="1516"/>
        </w:trPr>
        <w:tc>
          <w:tcPr>
            <w:tcW w:w="2340" w:type="dxa"/>
          </w:tcPr>
          <w:p w:rsidR="00307898" w:rsidRDefault="004E4490">
            <w:pPr>
              <w:spacing w:line="276" w:lineRule="auto"/>
              <w:ind w:left="137" w:right="9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Incarichi di esperto in attività di formazione realizzati per progetti finanziati da fondi europei, nazionali o regionali</w:t>
            </w:r>
          </w:p>
          <w:p w:rsidR="00307898" w:rsidRDefault="004E4490">
            <w:pPr>
              <w:spacing w:line="202" w:lineRule="auto"/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Punti 1 per ogni esperienza</w:t>
            </w:r>
          </w:p>
        </w:tc>
        <w:tc>
          <w:tcPr>
            <w:tcW w:w="142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7898" w:rsidRDefault="00307898">
            <w:pPr>
              <w:spacing w:before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7898" w:rsidRDefault="004E4490">
            <w:pPr>
              <w:spacing w:before="1"/>
              <w:ind w:left="5"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20 punti</w:t>
            </w:r>
          </w:p>
        </w:tc>
        <w:tc>
          <w:tcPr>
            <w:tcW w:w="3200" w:type="dxa"/>
            <w:gridSpan w:val="2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</w:tcPr>
          <w:p w:rsidR="00307898" w:rsidRDefault="003078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07898" w:rsidRDefault="004E4490">
      <w:pPr>
        <w:widowControl w:val="0"/>
        <w:spacing w:line="240" w:lineRule="auto"/>
        <w:ind w:right="1346"/>
        <w:jc w:val="right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Firma</w: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266700</wp:posOffset>
                </wp:positionV>
                <wp:extent cx="2057400" cy="12700"/>
                <wp:effectExtent l="0" t="0" r="0" b="0"/>
                <wp:wrapTopAndBottom distT="0" distB="0"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779365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120000" extrusionOk="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266700</wp:posOffset>
                </wp:positionV>
                <wp:extent cx="2057400" cy="1270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307898">
      <w:pgSz w:w="11909" w:h="16834"/>
      <w:pgMar w:top="1560" w:right="440" w:bottom="460" w:left="460" w:header="256" w:footer="2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2E44"/>
    <w:multiLevelType w:val="multilevel"/>
    <w:tmpl w:val="46326DD4"/>
    <w:lvl w:ilvl="0">
      <w:numFmt w:val="bullet"/>
      <w:lvlText w:val="●"/>
      <w:lvlJc w:val="left"/>
      <w:pPr>
        <w:ind w:left="1254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2233" w:hanging="360"/>
      </w:pPr>
    </w:lvl>
    <w:lvl w:ilvl="2">
      <w:numFmt w:val="bullet"/>
      <w:lvlText w:val="•"/>
      <w:lvlJc w:val="left"/>
      <w:pPr>
        <w:ind w:left="3207" w:hanging="360"/>
      </w:pPr>
    </w:lvl>
    <w:lvl w:ilvl="3">
      <w:numFmt w:val="bullet"/>
      <w:lvlText w:val="•"/>
      <w:lvlJc w:val="left"/>
      <w:pPr>
        <w:ind w:left="4181" w:hanging="360"/>
      </w:pPr>
    </w:lvl>
    <w:lvl w:ilvl="4">
      <w:numFmt w:val="bullet"/>
      <w:lvlText w:val="•"/>
      <w:lvlJc w:val="left"/>
      <w:pPr>
        <w:ind w:left="5155" w:hanging="360"/>
      </w:pPr>
    </w:lvl>
    <w:lvl w:ilvl="5">
      <w:numFmt w:val="bullet"/>
      <w:lvlText w:val="•"/>
      <w:lvlJc w:val="left"/>
      <w:pPr>
        <w:ind w:left="6129" w:hanging="360"/>
      </w:pPr>
    </w:lvl>
    <w:lvl w:ilvl="6">
      <w:numFmt w:val="bullet"/>
      <w:lvlText w:val="•"/>
      <w:lvlJc w:val="left"/>
      <w:pPr>
        <w:ind w:left="7103" w:hanging="360"/>
      </w:pPr>
    </w:lvl>
    <w:lvl w:ilvl="7">
      <w:numFmt w:val="bullet"/>
      <w:lvlText w:val="•"/>
      <w:lvlJc w:val="left"/>
      <w:pPr>
        <w:ind w:left="8077" w:hanging="360"/>
      </w:pPr>
    </w:lvl>
    <w:lvl w:ilvl="8">
      <w:numFmt w:val="bullet"/>
      <w:lvlText w:val="•"/>
      <w:lvlJc w:val="left"/>
      <w:pPr>
        <w:ind w:left="905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98"/>
    <w:rsid w:val="00037CF7"/>
    <w:rsid w:val="00307898"/>
    <w:rsid w:val="004E4490"/>
    <w:rsid w:val="00C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F4E5"/>
  <w15:docId w15:val="{D477E6C7-A983-4C6C-90BB-432C07CD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2</cp:revision>
  <dcterms:created xsi:type="dcterms:W3CDTF">2024-07-08T11:03:00Z</dcterms:created>
  <dcterms:modified xsi:type="dcterms:W3CDTF">2024-07-08T11:03:00Z</dcterms:modified>
</cp:coreProperties>
</file>